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650F" w14:textId="25ABBD17" w:rsidR="009F2E75" w:rsidRDefault="00BD1639" w:rsidP="00520D1D">
      <w:pPr>
        <w:pStyle w:val="Heading1"/>
        <w:keepNext/>
        <w:jc w:val="center"/>
        <w:rPr>
          <w:rFonts w:cs="Times New Roman"/>
          <w:b w:val="0"/>
          <w:szCs w:val="24"/>
        </w:rPr>
      </w:pPr>
      <w:r w:rsidRPr="00520D1D">
        <w:rPr>
          <w:rFonts w:cs="Times New Roman"/>
          <w:sz w:val="28"/>
          <w:szCs w:val="24"/>
        </w:rPr>
        <w:t>Stephan Caspar</w:t>
      </w:r>
      <w:r w:rsidR="00520D1D">
        <w:rPr>
          <w:rFonts w:cs="Times New Roman"/>
          <w:szCs w:val="24"/>
        </w:rPr>
        <w:br/>
      </w:r>
      <w:r w:rsidRPr="00520D1D">
        <w:rPr>
          <w:rFonts w:cs="Times New Roman"/>
          <w:b w:val="0"/>
          <w:szCs w:val="24"/>
        </w:rPr>
        <w:t>Assistant Teaching Professor in Media Creation and Multicultural Studies</w:t>
      </w:r>
      <w:r w:rsidR="00520D1D" w:rsidRPr="00520D1D">
        <w:rPr>
          <w:rFonts w:cs="Times New Roman"/>
          <w:b w:val="0"/>
          <w:szCs w:val="24"/>
        </w:rPr>
        <w:br/>
      </w:r>
      <w:r w:rsidRPr="00520D1D">
        <w:rPr>
          <w:rFonts w:cs="Times New Roman"/>
          <w:b w:val="0"/>
          <w:szCs w:val="24"/>
        </w:rPr>
        <w:t>Modern Languages Department</w:t>
      </w:r>
      <w:r w:rsidR="00520D1D" w:rsidRPr="00520D1D">
        <w:rPr>
          <w:rFonts w:cs="Times New Roman"/>
          <w:b w:val="0"/>
          <w:szCs w:val="24"/>
        </w:rPr>
        <w:br/>
      </w:r>
      <w:r w:rsidRPr="00520D1D">
        <w:rPr>
          <w:rFonts w:cs="Times New Roman"/>
          <w:b w:val="0"/>
          <w:szCs w:val="24"/>
        </w:rPr>
        <w:t>Dietrich College of Humanities and Social Sciences</w:t>
      </w:r>
      <w:r w:rsidR="00520D1D" w:rsidRPr="00520D1D">
        <w:rPr>
          <w:rFonts w:cs="Times New Roman"/>
          <w:b w:val="0"/>
          <w:szCs w:val="24"/>
        </w:rPr>
        <w:br/>
      </w:r>
      <w:r w:rsidRPr="00520D1D">
        <w:rPr>
          <w:rFonts w:cs="Times New Roman"/>
          <w:b w:val="0"/>
          <w:szCs w:val="24"/>
        </w:rPr>
        <w:t>Carnegie Mellon University</w:t>
      </w:r>
    </w:p>
    <w:p w14:paraId="4881F51F" w14:textId="0580628B" w:rsidR="00520D1D" w:rsidRPr="00520D1D" w:rsidRDefault="00520D1D" w:rsidP="00520D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2E09" wp14:editId="1F3E53FB">
                <wp:simplePos x="0" y="0"/>
                <wp:positionH relativeFrom="column">
                  <wp:posOffset>13855</wp:posOffset>
                </wp:positionH>
                <wp:positionV relativeFrom="paragraph">
                  <wp:posOffset>138199</wp:posOffset>
                </wp:positionV>
                <wp:extent cx="6788727" cy="9236"/>
                <wp:effectExtent l="38100" t="25400" r="44450" b="800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727" cy="923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A8D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9pt" to="535.6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&#13;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3D4D88EE" w14:textId="3769B801" w:rsidR="009F2E75" w:rsidRPr="00E66920" w:rsidRDefault="00BD1639" w:rsidP="00725178">
      <w:pPr>
        <w:pStyle w:val="Heading1"/>
        <w:rPr>
          <w:u w:val="single"/>
        </w:rPr>
      </w:pPr>
      <w:r w:rsidRPr="00E66920">
        <w:rPr>
          <w:u w:val="single"/>
        </w:rPr>
        <w:t>Education</w:t>
      </w:r>
    </w:p>
    <w:p w14:paraId="05B7E1BC" w14:textId="0FCD68D4" w:rsidR="009F2E75" w:rsidRPr="006E27B8" w:rsidRDefault="006E27B8" w:rsidP="006E27B8">
      <w:pPr>
        <w:pStyle w:val="Heading3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6E27B8">
        <w:rPr>
          <w:rFonts w:ascii="Times New Roman" w:hAnsi="Times New Roman" w:cs="Times New Roman"/>
          <w:b w:val="0"/>
          <w:sz w:val="24"/>
          <w:szCs w:val="24"/>
        </w:rPr>
        <w:t>Post-graduate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Diploma in</w:t>
      </w:r>
      <w:r w:rsidRPr="006E27B8">
        <w:rPr>
          <w:rFonts w:ascii="Times New Roman" w:hAnsi="Times New Roman" w:cs="Times New Roman"/>
          <w:b w:val="0"/>
          <w:sz w:val="24"/>
          <w:szCs w:val="24"/>
        </w:rPr>
        <w:t xml:space="preserve"> Independent Film Production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BD1639" w:rsidRPr="006E27B8">
        <w:rPr>
          <w:rFonts w:ascii="Times New Roman" w:hAnsi="Times New Roman" w:cs="Times New Roman"/>
          <w:b w:val="0"/>
          <w:sz w:val="24"/>
          <w:szCs w:val="24"/>
        </w:rPr>
        <w:t>Cardiff University / Prifysgol Caerdydd, 1996 – 1997</w:t>
      </w:r>
    </w:p>
    <w:p w14:paraId="51EF8B88" w14:textId="67A41C01" w:rsidR="006E27B8" w:rsidRPr="00E66920" w:rsidRDefault="006E27B8" w:rsidP="00E66920">
      <w:pPr>
        <w:pStyle w:val="Heading3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6E27B8">
        <w:rPr>
          <w:rFonts w:ascii="Times New Roman" w:hAnsi="Times New Roman" w:cs="Times New Roman"/>
          <w:b w:val="0"/>
          <w:sz w:val="24"/>
          <w:szCs w:val="24"/>
        </w:rPr>
        <w:t xml:space="preserve">BA Joint Hons (2:1), Visual Arts and French </w:t>
      </w:r>
      <w:r w:rsidRPr="006E27B8">
        <w:rPr>
          <w:rFonts w:ascii="Times New Roman" w:hAnsi="Times New Roman" w:cs="Times New Roman"/>
          <w:b w:val="0"/>
          <w:sz w:val="24"/>
          <w:szCs w:val="24"/>
        </w:rPr>
        <w:br/>
      </w:r>
      <w:r w:rsidR="00BD1639" w:rsidRPr="006E27B8">
        <w:rPr>
          <w:rFonts w:ascii="Times New Roman" w:hAnsi="Times New Roman" w:cs="Times New Roman"/>
          <w:b w:val="0"/>
          <w:sz w:val="24"/>
          <w:szCs w:val="24"/>
        </w:rPr>
        <w:t xml:space="preserve">Middlesex University, 1991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="00BD1639" w:rsidRPr="006E27B8">
        <w:rPr>
          <w:rFonts w:ascii="Times New Roman" w:hAnsi="Times New Roman" w:cs="Times New Roman"/>
          <w:b w:val="0"/>
          <w:sz w:val="24"/>
          <w:szCs w:val="24"/>
        </w:rPr>
        <w:t xml:space="preserve"> 1995</w:t>
      </w:r>
      <w:r w:rsidR="00E66920">
        <w:rPr>
          <w:rFonts w:ascii="Times New Roman" w:hAnsi="Times New Roman" w:cs="Times New Roman"/>
          <w:b w:val="0"/>
          <w:sz w:val="24"/>
          <w:szCs w:val="24"/>
        </w:rPr>
        <w:br/>
      </w:r>
      <w:r w:rsidR="00E66920">
        <w:rPr>
          <w:u w:val="single"/>
        </w:rPr>
        <w:br/>
      </w:r>
      <w:r w:rsidRPr="00E66920">
        <w:rPr>
          <w:rStyle w:val="Heading1Char"/>
          <w:b/>
          <w:u w:val="single"/>
        </w:rPr>
        <w:t>Professional Qualifications</w:t>
      </w:r>
    </w:p>
    <w:p w14:paraId="4CCA9812" w14:textId="40E2FFA7" w:rsidR="00E66920" w:rsidRDefault="00E66920" w:rsidP="00E66920">
      <w:pPr>
        <w:rPr>
          <w:rFonts w:ascii="Times New Roman" w:hAnsi="Times New Roman" w:cs="Times New Roman"/>
          <w:sz w:val="24"/>
          <w:szCs w:val="24"/>
        </w:rPr>
      </w:pPr>
      <w:r w:rsidRPr="00E66920">
        <w:rPr>
          <w:rFonts w:ascii="Times New Roman" w:hAnsi="Times New Roman" w:cs="Times New Roman"/>
          <w:sz w:val="24"/>
          <w:szCs w:val="24"/>
        </w:rPr>
        <w:t>CMALT– Certified Membership of the Association for Learning Technologies (ALT)</w:t>
      </w:r>
      <w:r>
        <w:rPr>
          <w:rFonts w:ascii="Times New Roman" w:hAnsi="Times New Roman" w:cs="Times New Roman"/>
          <w:sz w:val="24"/>
          <w:szCs w:val="24"/>
        </w:rPr>
        <w:br/>
      </w:r>
      <w:r w:rsidRPr="00E66920">
        <w:rPr>
          <w:rFonts w:ascii="Times New Roman" w:hAnsi="Times New Roman" w:cs="Times New Roman"/>
          <w:sz w:val="24"/>
          <w:szCs w:val="24"/>
        </w:rPr>
        <w:t>Achieved March 20</w:t>
      </w:r>
      <w:r w:rsidR="00587D4E">
        <w:rPr>
          <w:rFonts w:ascii="Times New Roman" w:hAnsi="Times New Roman" w:cs="Times New Roman"/>
          <w:sz w:val="24"/>
          <w:szCs w:val="24"/>
        </w:rPr>
        <w:t>1</w:t>
      </w:r>
      <w:r w:rsidRPr="00E66920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5335A19B" w14:textId="0736A7DC" w:rsidR="006E27B8" w:rsidRPr="00520D1D" w:rsidRDefault="006E27B8" w:rsidP="006E27B8">
      <w:pPr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L5 Diploma, Leadership and Management</w:t>
      </w:r>
      <w:r>
        <w:rPr>
          <w:rFonts w:ascii="Times New Roman" w:hAnsi="Times New Roman" w:cs="Times New Roman"/>
          <w:sz w:val="24"/>
          <w:szCs w:val="24"/>
        </w:rPr>
        <w:br/>
      </w:r>
      <w:r w:rsidRPr="006E27B8">
        <w:rPr>
          <w:rFonts w:ascii="Times New Roman" w:hAnsi="Times New Roman" w:cs="Times New Roman"/>
          <w:sz w:val="24"/>
          <w:szCs w:val="24"/>
        </w:rPr>
        <w:t>Fareham College</w:t>
      </w:r>
      <w:r w:rsidRPr="00520D1D">
        <w:rPr>
          <w:rFonts w:ascii="Times New Roman" w:hAnsi="Times New Roman" w:cs="Times New Roman"/>
          <w:sz w:val="24"/>
          <w:szCs w:val="24"/>
        </w:rPr>
        <w:t>, 2013 - 2014</w:t>
      </w:r>
    </w:p>
    <w:p w14:paraId="00835AB2" w14:textId="77777777" w:rsidR="006E27B8" w:rsidRDefault="006E27B8" w:rsidP="006E27B8">
      <w:pPr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PTTLS/DTTLS (Diploma in Teaching in the Lifelong Learning Sector), Education</w:t>
      </w:r>
      <w:r>
        <w:rPr>
          <w:rFonts w:ascii="Times New Roman" w:hAnsi="Times New Roman" w:cs="Times New Roman"/>
          <w:sz w:val="24"/>
          <w:szCs w:val="24"/>
        </w:rPr>
        <w:br/>
      </w:r>
      <w:r w:rsidRPr="006E27B8">
        <w:rPr>
          <w:rFonts w:ascii="Times New Roman" w:hAnsi="Times New Roman" w:cs="Times New Roman"/>
          <w:sz w:val="24"/>
          <w:szCs w:val="24"/>
        </w:rPr>
        <w:t>Fareham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D1D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0D1D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655F7D2C" w14:textId="42F3A59A" w:rsidR="006E27B8" w:rsidRPr="00E66920" w:rsidRDefault="006E27B8" w:rsidP="00E66920">
      <w:pPr>
        <w:pStyle w:val="Heading1"/>
        <w:spacing w:line="360" w:lineRule="auto"/>
        <w:rPr>
          <w:u w:val="single"/>
        </w:rPr>
      </w:pPr>
      <w:r w:rsidRPr="00E66920">
        <w:rPr>
          <w:u w:val="single"/>
        </w:rPr>
        <w:t>C</w:t>
      </w:r>
      <w:r w:rsidR="00BD1639" w:rsidRPr="00E66920">
        <w:rPr>
          <w:u w:val="single"/>
        </w:rPr>
        <w:t>urrent Position</w:t>
      </w:r>
    </w:p>
    <w:p w14:paraId="12C15E9F" w14:textId="390CE37E" w:rsidR="009F2E75" w:rsidRPr="006E27B8" w:rsidRDefault="00BD1639" w:rsidP="00E66920">
      <w:pPr>
        <w:pStyle w:val="Heading1"/>
        <w:spacing w:line="360" w:lineRule="auto"/>
        <w:rPr>
          <w:sz w:val="28"/>
        </w:rPr>
      </w:pPr>
      <w:r w:rsidRPr="00520D1D">
        <w:rPr>
          <w:rFonts w:cs="Times New Roman"/>
          <w:szCs w:val="24"/>
        </w:rPr>
        <w:t>Assistant Teaching Professor in Media Creation and Multicultural Studies</w:t>
      </w:r>
      <w:r w:rsidR="006E27B8">
        <w:rPr>
          <w:rFonts w:cs="Times New Roman"/>
          <w:szCs w:val="24"/>
        </w:rPr>
        <w:br/>
      </w:r>
      <w:r w:rsidRPr="00520D1D">
        <w:rPr>
          <w:rFonts w:cs="Times New Roman"/>
          <w:szCs w:val="24"/>
        </w:rPr>
        <w:t>Director of the Askwith Kenner Global Languages &amp; Cultures Room</w:t>
      </w:r>
      <w:r w:rsidR="006E27B8">
        <w:rPr>
          <w:rFonts w:cs="Times New Roman"/>
          <w:szCs w:val="24"/>
        </w:rPr>
        <w:br/>
      </w:r>
      <w:r w:rsidRPr="006E27B8">
        <w:rPr>
          <w:rFonts w:cs="Times New Roman"/>
          <w:b w:val="0"/>
          <w:szCs w:val="24"/>
        </w:rPr>
        <w:t>Department of Modern Languages, Dietrich College - Carnegie Mellon University</w:t>
      </w:r>
    </w:p>
    <w:p w14:paraId="14F36F85" w14:textId="77777777" w:rsidR="00587D4E" w:rsidRDefault="006E27B8" w:rsidP="00587D4E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587D4E">
        <w:rPr>
          <w:rFonts w:cs="Times New Roman"/>
          <w:szCs w:val="24"/>
        </w:rPr>
        <w:t xml:space="preserve">Curator, educator and researcher managing </w:t>
      </w:r>
      <w:r w:rsidR="00BD1639" w:rsidRPr="00587D4E">
        <w:rPr>
          <w:rFonts w:cs="Times New Roman"/>
          <w:szCs w:val="24"/>
        </w:rPr>
        <w:t>the Askwith Kenner Global Languages &amp; Cultures Room</w:t>
      </w:r>
      <w:r w:rsidRPr="00587D4E">
        <w:rPr>
          <w:rFonts w:cs="Times New Roman"/>
          <w:szCs w:val="24"/>
        </w:rPr>
        <w:t>.</w:t>
      </w:r>
    </w:p>
    <w:p w14:paraId="53A132B4" w14:textId="3BD1CD43" w:rsidR="00587D4E" w:rsidRDefault="006E27B8" w:rsidP="00587D4E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587D4E">
        <w:rPr>
          <w:rFonts w:cs="Times New Roman"/>
          <w:szCs w:val="24"/>
        </w:rPr>
        <w:t>Exploring the use</w:t>
      </w:r>
      <w:r w:rsidR="00BD1639" w:rsidRPr="00587D4E">
        <w:rPr>
          <w:rFonts w:cs="Times New Roman"/>
          <w:szCs w:val="24"/>
        </w:rPr>
        <w:t xml:space="preserve"> </w:t>
      </w:r>
      <w:r w:rsidRPr="00587D4E">
        <w:rPr>
          <w:rFonts w:cs="Times New Roman"/>
          <w:szCs w:val="24"/>
        </w:rPr>
        <w:t>of</w:t>
      </w:r>
      <w:r w:rsidR="00BD1639" w:rsidRPr="00587D4E">
        <w:rPr>
          <w:rFonts w:cs="Times New Roman"/>
          <w:szCs w:val="24"/>
        </w:rPr>
        <w:t xml:space="preserve"> immersive technologies </w:t>
      </w:r>
      <w:r w:rsidR="00587D4E">
        <w:rPr>
          <w:rFonts w:cs="Times New Roman"/>
          <w:szCs w:val="24"/>
        </w:rPr>
        <w:t>and</w:t>
      </w:r>
      <w:r w:rsidR="00BD1639" w:rsidRPr="00587D4E">
        <w:rPr>
          <w:rFonts w:cs="Times New Roman"/>
          <w:szCs w:val="24"/>
        </w:rPr>
        <w:t xml:space="preserve"> digital content to support language and cultural</w:t>
      </w:r>
      <w:r w:rsidR="00587D4E">
        <w:rPr>
          <w:rFonts w:cs="Times New Roman"/>
          <w:szCs w:val="24"/>
        </w:rPr>
        <w:t xml:space="preserve"> </w:t>
      </w:r>
      <w:r w:rsidR="00BD1639" w:rsidRPr="00587D4E">
        <w:rPr>
          <w:rFonts w:cs="Times New Roman"/>
          <w:szCs w:val="24"/>
        </w:rPr>
        <w:t xml:space="preserve">teaching. </w:t>
      </w:r>
    </w:p>
    <w:p w14:paraId="45EDA56C" w14:textId="77777777" w:rsidR="00587D4E" w:rsidRDefault="00BD1639" w:rsidP="00587D4E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587D4E">
        <w:rPr>
          <w:rFonts w:cs="Times New Roman"/>
          <w:szCs w:val="24"/>
        </w:rPr>
        <w:t>Researching the use of VR in language learning and cultural competency.</w:t>
      </w:r>
      <w:r w:rsidR="00D0797A" w:rsidRPr="00587D4E">
        <w:rPr>
          <w:rFonts w:cs="Times New Roman"/>
          <w:szCs w:val="24"/>
        </w:rPr>
        <w:t xml:space="preserve"> </w:t>
      </w:r>
    </w:p>
    <w:p w14:paraId="558CF659" w14:textId="77777777" w:rsidR="007B1CC2" w:rsidRDefault="007B1CC2" w:rsidP="00587D4E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First</w:t>
      </w:r>
      <w:r w:rsidR="00D0797A" w:rsidRPr="00587D4E">
        <w:rPr>
          <w:rFonts w:cs="Times New Roman"/>
          <w:szCs w:val="24"/>
        </w:rPr>
        <w:t>-point contact for donors, alumni, visitors and students for visits to the Room,</w:t>
      </w:r>
    </w:p>
    <w:p w14:paraId="02186383" w14:textId="1F6E072D" w:rsidR="00587D4E" w:rsidRDefault="007B1CC2" w:rsidP="00587D4E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Leader, Facilitator for </w:t>
      </w:r>
      <w:r w:rsidR="00D0797A" w:rsidRPr="00587D4E">
        <w:rPr>
          <w:rFonts w:cs="Times New Roman"/>
          <w:szCs w:val="24"/>
        </w:rPr>
        <w:t xml:space="preserve">demonstrations, workshops, talks and presentations. </w:t>
      </w:r>
    </w:p>
    <w:p w14:paraId="3FDA754E" w14:textId="37481B9E" w:rsidR="00E66920" w:rsidRPr="00587D4E" w:rsidRDefault="00D0797A" w:rsidP="00587D4E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587D4E">
        <w:rPr>
          <w:rFonts w:cs="Times New Roman"/>
          <w:szCs w:val="24"/>
        </w:rPr>
        <w:t>Manag</w:t>
      </w:r>
      <w:r w:rsidR="007B1CC2">
        <w:rPr>
          <w:rFonts w:cs="Times New Roman"/>
          <w:szCs w:val="24"/>
        </w:rPr>
        <w:t>ement of</w:t>
      </w:r>
      <w:r w:rsidRPr="00587D4E">
        <w:rPr>
          <w:rFonts w:cs="Times New Roman"/>
          <w:szCs w:val="24"/>
        </w:rPr>
        <w:t xml:space="preserve"> student worker</w:t>
      </w:r>
      <w:r w:rsidR="007B1CC2">
        <w:rPr>
          <w:rFonts w:cs="Times New Roman"/>
          <w:szCs w:val="24"/>
        </w:rPr>
        <w:t xml:space="preserve"> team</w:t>
      </w:r>
      <w:r w:rsidRPr="00587D4E">
        <w:rPr>
          <w:rFonts w:cs="Times New Roman"/>
          <w:szCs w:val="24"/>
        </w:rPr>
        <w:t xml:space="preserve"> supporting the activities of the room. </w:t>
      </w:r>
      <w:r w:rsidR="00FD2467" w:rsidRPr="00587D4E">
        <w:rPr>
          <w:rFonts w:cs="Times New Roman"/>
          <w:szCs w:val="24"/>
        </w:rPr>
        <w:t xml:space="preserve"> </w:t>
      </w:r>
    </w:p>
    <w:p w14:paraId="04D6E0B9" w14:textId="6120559F" w:rsidR="009F2E75" w:rsidRPr="00E66920" w:rsidRDefault="00E66920" w:rsidP="00E66920">
      <w:pPr>
        <w:pStyle w:val="Heading1"/>
        <w:rPr>
          <w:rFonts w:cs="Times New Roman"/>
          <w:szCs w:val="24"/>
          <w:u w:val="single"/>
        </w:rPr>
      </w:pPr>
      <w:r>
        <w:rPr>
          <w:u w:val="single"/>
        </w:rPr>
        <w:lastRenderedPageBreak/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 w:rsidR="00BD1639" w:rsidRPr="00E66920">
        <w:rPr>
          <w:u w:val="single"/>
        </w:rPr>
        <w:t>Previous Positions</w:t>
      </w:r>
    </w:p>
    <w:p w14:paraId="08812C6C" w14:textId="52886098" w:rsidR="009F2E75" w:rsidRPr="00520D1D" w:rsidRDefault="00BD1639" w:rsidP="006E27B8">
      <w:pPr>
        <w:pStyle w:val="Heading3"/>
        <w:keepNext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Digital Lead</w:t>
      </w:r>
      <w:r w:rsidR="006E27B8">
        <w:rPr>
          <w:rFonts w:ascii="Times New Roman" w:hAnsi="Times New Roman" w:cs="Times New Roman"/>
          <w:sz w:val="24"/>
          <w:szCs w:val="24"/>
        </w:rPr>
        <w:t xml:space="preserve"> in iSolutions</w:t>
      </w:r>
      <w:r w:rsidR="006E27B8">
        <w:rPr>
          <w:rFonts w:ascii="Times New Roman" w:hAnsi="Times New Roman" w:cs="Times New Roman"/>
          <w:sz w:val="24"/>
          <w:szCs w:val="24"/>
        </w:rPr>
        <w:br/>
      </w:r>
      <w:r w:rsidRPr="00AF6FF2">
        <w:rPr>
          <w:rFonts w:ascii="Times New Roman" w:hAnsi="Times New Roman" w:cs="Times New Roman"/>
          <w:b w:val="0"/>
          <w:sz w:val="24"/>
          <w:szCs w:val="24"/>
        </w:rPr>
        <w:t>University of Southampton March 2017 – August 2018</w:t>
      </w:r>
    </w:p>
    <w:p w14:paraId="6AC5EBB4" w14:textId="416969FD" w:rsidR="00D25FFA" w:rsidRPr="00520D1D" w:rsidRDefault="0058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Leader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Digital Learning Team</w:t>
      </w:r>
      <w:r w:rsidR="006E27B8">
        <w:rPr>
          <w:rFonts w:ascii="Times New Roman" w:hAnsi="Times New Roman" w:cs="Times New Roman"/>
          <w:sz w:val="24"/>
          <w:szCs w:val="24"/>
        </w:rPr>
        <w:t xml:space="preserve"> of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Media Developers and Learning Designers enabling the TEL strategy at the University of Southampton. </w:t>
      </w:r>
      <w:r w:rsidR="00AF6FF2">
        <w:rPr>
          <w:rFonts w:ascii="Times New Roman" w:hAnsi="Times New Roman" w:cs="Times New Roman"/>
          <w:sz w:val="24"/>
          <w:szCs w:val="24"/>
        </w:rPr>
        <w:t xml:space="preserve">This expansive role included support for technology in teaching &amp; learning, driving strategy for the Vice-provost for Education across all faculties and institutions. </w:t>
      </w:r>
      <w:r>
        <w:rPr>
          <w:rFonts w:ascii="Times New Roman" w:hAnsi="Times New Roman" w:cs="Times New Roman"/>
          <w:sz w:val="24"/>
          <w:szCs w:val="24"/>
        </w:rPr>
        <w:t>Leading</w:t>
      </w:r>
      <w:r w:rsidR="00AF6FF2">
        <w:rPr>
          <w:rFonts w:ascii="Times New Roman" w:hAnsi="Times New Roman" w:cs="Times New Roman"/>
          <w:sz w:val="24"/>
          <w:szCs w:val="24"/>
        </w:rPr>
        <w:t xml:space="preserve"> the recruitment and development of </w:t>
      </w:r>
      <w:r>
        <w:rPr>
          <w:rFonts w:ascii="Times New Roman" w:hAnsi="Times New Roman" w:cs="Times New Roman"/>
          <w:sz w:val="24"/>
          <w:szCs w:val="24"/>
        </w:rPr>
        <w:t>team</w:t>
      </w:r>
      <w:r w:rsidR="00AF6FF2">
        <w:rPr>
          <w:rFonts w:ascii="Times New Roman" w:hAnsi="Times New Roman" w:cs="Times New Roman"/>
          <w:sz w:val="24"/>
          <w:szCs w:val="24"/>
        </w:rPr>
        <w:t>, project allocation and reporting</w:t>
      </w:r>
      <w:r>
        <w:rPr>
          <w:rFonts w:ascii="Times New Roman" w:hAnsi="Times New Roman" w:cs="Times New Roman"/>
          <w:sz w:val="24"/>
          <w:szCs w:val="24"/>
        </w:rPr>
        <w:t xml:space="preserve"> duties</w:t>
      </w:r>
      <w:r w:rsidR="00AF6FF2">
        <w:rPr>
          <w:rFonts w:ascii="Times New Roman" w:hAnsi="Times New Roman" w:cs="Times New Roman"/>
          <w:sz w:val="24"/>
          <w:szCs w:val="24"/>
        </w:rPr>
        <w:t xml:space="preserve"> to senior leadership. </w:t>
      </w:r>
      <w:r>
        <w:rPr>
          <w:rFonts w:ascii="Times New Roman" w:hAnsi="Times New Roman" w:cs="Times New Roman"/>
          <w:sz w:val="24"/>
          <w:szCs w:val="24"/>
        </w:rPr>
        <w:br/>
      </w:r>
      <w:r w:rsidR="00BD1639" w:rsidRPr="00520D1D">
        <w:rPr>
          <w:rFonts w:ascii="Times New Roman" w:hAnsi="Times New Roman" w:cs="Times New Roman"/>
          <w:sz w:val="24"/>
          <w:szCs w:val="24"/>
        </w:rPr>
        <w:t>Work</w:t>
      </w:r>
      <w:r w:rsidR="00D25FFA">
        <w:rPr>
          <w:rFonts w:ascii="Times New Roman" w:hAnsi="Times New Roman" w:cs="Times New Roman"/>
          <w:sz w:val="24"/>
          <w:szCs w:val="24"/>
        </w:rPr>
        <w:t xml:space="preserve">ing 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directly with </w:t>
      </w:r>
      <w:r>
        <w:rPr>
          <w:rFonts w:ascii="Times New Roman" w:hAnsi="Times New Roman" w:cs="Times New Roman"/>
          <w:sz w:val="24"/>
          <w:szCs w:val="24"/>
        </w:rPr>
        <w:t>academic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departments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to support </w:t>
      </w:r>
      <w:r w:rsidR="00AF6FF2">
        <w:rPr>
          <w:rFonts w:ascii="Times New Roman" w:hAnsi="Times New Roman" w:cs="Times New Roman"/>
          <w:sz w:val="24"/>
          <w:szCs w:val="24"/>
        </w:rPr>
        <w:t>the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move to blended learning.</w:t>
      </w:r>
      <w:r w:rsidR="00AF6FF2">
        <w:rPr>
          <w:rFonts w:ascii="Times New Roman" w:hAnsi="Times New Roman" w:cs="Times New Roman"/>
          <w:sz w:val="24"/>
          <w:szCs w:val="24"/>
        </w:rPr>
        <w:t xml:space="preserve"> </w:t>
      </w:r>
      <w:r w:rsidR="007B1CC2" w:rsidRPr="007B1CC2">
        <w:rPr>
          <w:rFonts w:ascii="Times New Roman" w:hAnsi="Times New Roman" w:cs="Times New Roman"/>
          <w:sz w:val="10"/>
          <w:szCs w:val="10"/>
        </w:rPr>
        <w:br/>
      </w:r>
      <w:r w:rsidR="007B1CC2" w:rsidRPr="007B1CC2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="00BD1639" w:rsidRPr="00520D1D">
        <w:rPr>
          <w:rFonts w:ascii="Times New Roman" w:hAnsi="Times New Roman" w:cs="Times New Roman"/>
          <w:sz w:val="24"/>
          <w:szCs w:val="24"/>
        </w:rPr>
        <w:t>evelopment of online and distance learning, producing courses for public engagement, CPD, and research-funded outreach, including twenty</w:t>
      </w:r>
      <w:r w:rsidR="007B1CC2">
        <w:rPr>
          <w:rFonts w:ascii="Times New Roman" w:hAnsi="Times New Roman" w:cs="Times New Roman"/>
          <w:sz w:val="24"/>
          <w:szCs w:val="24"/>
        </w:rPr>
        <w:t>-nine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courses for </w:t>
      </w:r>
      <w:r w:rsidR="00D0797A">
        <w:rPr>
          <w:rFonts w:ascii="Times New Roman" w:hAnsi="Times New Roman" w:cs="Times New Roman"/>
          <w:sz w:val="24"/>
          <w:szCs w:val="24"/>
        </w:rPr>
        <w:t xml:space="preserve">the Open University’s 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FutureLearn </w:t>
      </w:r>
      <w:r w:rsidR="00D0797A">
        <w:rPr>
          <w:rFonts w:ascii="Times New Roman" w:hAnsi="Times New Roman" w:cs="Times New Roman"/>
          <w:sz w:val="24"/>
          <w:szCs w:val="24"/>
        </w:rPr>
        <w:t xml:space="preserve">platform </w:t>
      </w:r>
      <w:r w:rsidR="007B1CC2">
        <w:rPr>
          <w:rFonts w:ascii="Times New Roman" w:hAnsi="Times New Roman" w:cs="Times New Roman"/>
          <w:sz w:val="24"/>
          <w:szCs w:val="24"/>
        </w:rPr>
        <w:t>reaching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over 200,000 active learners</w:t>
      </w:r>
      <w:r w:rsidR="007B1CC2">
        <w:rPr>
          <w:rFonts w:ascii="Times New Roman" w:hAnsi="Times New Roman" w:cs="Times New Roman"/>
          <w:sz w:val="24"/>
          <w:szCs w:val="24"/>
        </w:rPr>
        <w:t xml:space="preserve"> since 2016.</w:t>
      </w:r>
      <w:r w:rsidR="007B1CC2" w:rsidRPr="007B1CC2">
        <w:rPr>
          <w:rFonts w:ascii="Times New Roman" w:hAnsi="Times New Roman" w:cs="Times New Roman"/>
          <w:sz w:val="10"/>
          <w:szCs w:val="10"/>
        </w:rPr>
        <w:br/>
      </w:r>
      <w:r w:rsidR="007B1CC2" w:rsidRPr="007B1CC2">
        <w:rPr>
          <w:rFonts w:ascii="Times New Roman" w:hAnsi="Times New Roman" w:cs="Times New Roman"/>
          <w:sz w:val="10"/>
          <w:szCs w:val="10"/>
        </w:rPr>
        <w:br/>
      </w:r>
      <w:r w:rsidR="00D25FFA">
        <w:rPr>
          <w:rFonts w:ascii="Times New Roman" w:hAnsi="Times New Roman" w:cs="Times New Roman"/>
          <w:sz w:val="24"/>
          <w:szCs w:val="24"/>
        </w:rPr>
        <w:t xml:space="preserve">Budget and finance responsibilities for Digital Learning, Recruitment and Team Leadership. </w:t>
      </w:r>
    </w:p>
    <w:p w14:paraId="1E8C82C3" w14:textId="5947F8BE" w:rsidR="009F2E75" w:rsidRPr="00520D1D" w:rsidRDefault="00BD1639" w:rsidP="00AF6FF2">
      <w:pPr>
        <w:pStyle w:val="Heading3"/>
        <w:keepNext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Enhanced Learning Production Manager</w:t>
      </w:r>
      <w:r w:rsidR="00AF6FF2">
        <w:rPr>
          <w:rFonts w:ascii="Times New Roman" w:hAnsi="Times New Roman" w:cs="Times New Roman"/>
          <w:sz w:val="24"/>
          <w:szCs w:val="24"/>
        </w:rPr>
        <w:br/>
      </w:r>
      <w:r w:rsidRPr="00AF6FF2">
        <w:rPr>
          <w:rFonts w:ascii="Times New Roman" w:hAnsi="Times New Roman" w:cs="Times New Roman"/>
          <w:b w:val="0"/>
          <w:sz w:val="24"/>
          <w:szCs w:val="24"/>
        </w:rPr>
        <w:t>University of Southampton</w:t>
      </w:r>
      <w:r w:rsidR="00AF6FF2" w:rsidRPr="00AF6F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F6FF2">
        <w:rPr>
          <w:rFonts w:ascii="Times New Roman" w:hAnsi="Times New Roman" w:cs="Times New Roman"/>
          <w:b w:val="0"/>
          <w:sz w:val="24"/>
          <w:szCs w:val="24"/>
        </w:rPr>
        <w:t>May 2014 - February 2017</w:t>
      </w:r>
    </w:p>
    <w:p w14:paraId="69FAF3D6" w14:textId="117F23EB" w:rsidR="009F2E75" w:rsidRPr="007B1CC2" w:rsidRDefault="000D3D7C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Creating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learning, research and evaluative media, including documentary film, audio podcast and enhanced media content for MOOCs - Massive Open Online Courses. Senior Manager at the Institute for Learning Innovation and Development. The Institute support</w:t>
      </w:r>
      <w:r w:rsidR="007B1CC2">
        <w:rPr>
          <w:rFonts w:ascii="Times New Roman" w:hAnsi="Times New Roman" w:cs="Times New Roman"/>
          <w:sz w:val="24"/>
          <w:szCs w:val="24"/>
        </w:rPr>
        <w:t>ed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the strategic aim to transform education and support academics and researchers, encouraging them to provide rich experiences for their learners.</w:t>
      </w:r>
      <w:r w:rsidR="007B1CC2">
        <w:rPr>
          <w:rFonts w:ascii="Times New Roman" w:hAnsi="Times New Roman" w:cs="Times New Roman"/>
          <w:sz w:val="10"/>
          <w:szCs w:val="10"/>
        </w:rPr>
        <w:br/>
      </w:r>
      <w:r w:rsidR="007B1CC2">
        <w:rPr>
          <w:rFonts w:ascii="Times New Roman" w:hAnsi="Times New Roman" w:cs="Times New Roman"/>
          <w:sz w:val="10"/>
          <w:szCs w:val="10"/>
        </w:rPr>
        <w:br/>
      </w:r>
      <w:r w:rsidR="00BD1639" w:rsidRPr="00520D1D">
        <w:rPr>
          <w:rFonts w:ascii="Times New Roman" w:hAnsi="Times New Roman" w:cs="Times New Roman"/>
          <w:sz w:val="24"/>
          <w:szCs w:val="24"/>
        </w:rPr>
        <w:t>Providing</w:t>
      </w:r>
      <w:r w:rsidR="007B1CC2">
        <w:rPr>
          <w:rFonts w:ascii="Times New Roman" w:hAnsi="Times New Roman" w:cs="Times New Roman"/>
          <w:sz w:val="24"/>
          <w:szCs w:val="24"/>
        </w:rPr>
        <w:t xml:space="preserve"> university-wide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consultancy in broadcast management</w:t>
      </w:r>
      <w:r w:rsidR="00D0797A">
        <w:rPr>
          <w:rFonts w:ascii="Times New Roman" w:hAnsi="Times New Roman" w:cs="Times New Roman"/>
          <w:sz w:val="24"/>
          <w:szCs w:val="24"/>
        </w:rPr>
        <w:t>, public relations communications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, </w:t>
      </w:r>
      <w:r w:rsidR="007B1CC2">
        <w:rPr>
          <w:rFonts w:ascii="Times New Roman" w:hAnsi="Times New Roman" w:cs="Times New Roman"/>
          <w:sz w:val="24"/>
          <w:szCs w:val="24"/>
        </w:rPr>
        <w:t xml:space="preserve">public </w:t>
      </w:r>
      <w:r w:rsidR="00BD1639" w:rsidRPr="00520D1D">
        <w:rPr>
          <w:rFonts w:ascii="Times New Roman" w:hAnsi="Times New Roman" w:cs="Times New Roman"/>
          <w:sz w:val="24"/>
          <w:szCs w:val="24"/>
        </w:rPr>
        <w:t>policy and project evaluation.</w:t>
      </w:r>
    </w:p>
    <w:p w14:paraId="6F923B1B" w14:textId="219FF881" w:rsidR="009F2E75" w:rsidRPr="007B1CC2" w:rsidRDefault="00BD1639" w:rsidP="00D0797A">
      <w:pPr>
        <w:pStyle w:val="Heading3"/>
        <w:keepNext/>
        <w:rPr>
          <w:rFonts w:ascii="Times New Roman" w:hAnsi="Times New Roman" w:cs="Times New Roman"/>
          <w:sz w:val="11"/>
          <w:szCs w:val="11"/>
        </w:rPr>
      </w:pPr>
      <w:r w:rsidRPr="00520D1D">
        <w:rPr>
          <w:rFonts w:ascii="Times New Roman" w:hAnsi="Times New Roman" w:cs="Times New Roman"/>
          <w:sz w:val="24"/>
          <w:szCs w:val="24"/>
        </w:rPr>
        <w:t>Head of Department for The Arts</w:t>
      </w:r>
      <w:r w:rsidR="00D0797A">
        <w:rPr>
          <w:rFonts w:ascii="Times New Roman" w:hAnsi="Times New Roman" w:cs="Times New Roman"/>
          <w:sz w:val="24"/>
          <w:szCs w:val="24"/>
        </w:rPr>
        <w:br/>
      </w:r>
      <w:r w:rsidR="00D0797A" w:rsidRPr="00D0797A">
        <w:rPr>
          <w:rFonts w:ascii="Times New Roman" w:hAnsi="Times New Roman" w:cs="Times New Roman"/>
          <w:b w:val="0"/>
          <w:sz w:val="24"/>
          <w:szCs w:val="24"/>
        </w:rPr>
        <w:t xml:space="preserve">Fareham College of </w:t>
      </w:r>
      <w:r w:rsidR="00D0797A">
        <w:rPr>
          <w:rFonts w:ascii="Times New Roman" w:hAnsi="Times New Roman" w:cs="Times New Roman"/>
          <w:b w:val="0"/>
          <w:sz w:val="24"/>
          <w:szCs w:val="24"/>
        </w:rPr>
        <w:t xml:space="preserve">General </w:t>
      </w:r>
      <w:r w:rsidR="00D0797A" w:rsidRPr="00D0797A">
        <w:rPr>
          <w:rFonts w:ascii="Times New Roman" w:hAnsi="Times New Roman" w:cs="Times New Roman"/>
          <w:b w:val="0"/>
          <w:sz w:val="24"/>
          <w:szCs w:val="24"/>
        </w:rPr>
        <w:t xml:space="preserve">Further Education, </w:t>
      </w:r>
      <w:r w:rsidRPr="00D0797A">
        <w:rPr>
          <w:rFonts w:ascii="Times New Roman" w:hAnsi="Times New Roman" w:cs="Times New Roman"/>
          <w:b w:val="0"/>
          <w:sz w:val="24"/>
          <w:szCs w:val="24"/>
        </w:rPr>
        <w:t>August 2011 – May 2014</w:t>
      </w:r>
    </w:p>
    <w:p w14:paraId="13760E1A" w14:textId="77777777" w:rsidR="00D25FFA" w:rsidRDefault="00BD1639">
      <w:pPr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Head of Department for The Arts, including Performing Arts, Dance, Media, Music, Fashion &amp; Clothing, Photography, Graphics, Art &amp; Design and Gaming &amp; Computing, with responsibility for Business &amp; Computing, Science &amp; A-level. Managing Programme Leaders for Business &amp; Computing, Science &amp; A2. </w:t>
      </w:r>
    </w:p>
    <w:p w14:paraId="57F2735E" w14:textId="45548680" w:rsidR="009F2E75" w:rsidRPr="00520D1D" w:rsidRDefault="00D25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Administration including timetabling, scheduling, recruitment and team leadership, reporting to senior leadership and representing the department in community outreach, student recruitment and marketing. 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</w:t>
      </w:r>
      <w:r w:rsidR="007B1CC2" w:rsidRPr="007B1CC2">
        <w:rPr>
          <w:rFonts w:ascii="Times New Roman" w:hAnsi="Times New Roman" w:cs="Times New Roman"/>
          <w:sz w:val="10"/>
          <w:szCs w:val="10"/>
        </w:rPr>
        <w:br/>
      </w:r>
      <w:r w:rsidR="00D0797A" w:rsidRPr="007B1CC2">
        <w:rPr>
          <w:rFonts w:ascii="Times New Roman" w:hAnsi="Times New Roman" w:cs="Times New Roman"/>
          <w:sz w:val="10"/>
          <w:szCs w:val="10"/>
        </w:rPr>
        <w:br/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Proud to lead the department to Good </w:t>
      </w:r>
      <w:r>
        <w:rPr>
          <w:rFonts w:ascii="Times New Roman" w:hAnsi="Times New Roman" w:cs="Times New Roman"/>
          <w:sz w:val="24"/>
          <w:szCs w:val="24"/>
        </w:rPr>
        <w:t>OFSTED</w:t>
      </w:r>
      <w:r w:rsidR="00BD1639" w:rsidRPr="00520D1D">
        <w:rPr>
          <w:rFonts w:ascii="Times New Roman" w:hAnsi="Times New Roman" w:cs="Times New Roman"/>
          <w:sz w:val="24"/>
          <w:szCs w:val="24"/>
        </w:rPr>
        <w:t xml:space="preserve"> Report and Outstanding success in Media, Music, Graphics and Photography. Teaching and training the next generation of ambitious and talented young people breaking into the Creative Industries.</w:t>
      </w:r>
    </w:p>
    <w:p w14:paraId="4E3A0840" w14:textId="3B1F15B8" w:rsidR="009F2E75" w:rsidRPr="00520D1D" w:rsidRDefault="00BD1639" w:rsidP="00D0797A">
      <w:pPr>
        <w:pStyle w:val="Heading3"/>
        <w:keepNext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 xml:space="preserve">Content </w:t>
      </w:r>
      <w:r w:rsidR="00D0797A">
        <w:rPr>
          <w:rFonts w:ascii="Times New Roman" w:hAnsi="Times New Roman" w:cs="Times New Roman"/>
          <w:sz w:val="24"/>
          <w:szCs w:val="24"/>
        </w:rPr>
        <w:t>Producer</w:t>
      </w:r>
      <w:r w:rsidR="00D0797A">
        <w:rPr>
          <w:rFonts w:ascii="Times New Roman" w:hAnsi="Times New Roman" w:cs="Times New Roman"/>
          <w:sz w:val="24"/>
          <w:szCs w:val="24"/>
        </w:rPr>
        <w:br/>
      </w:r>
      <w:r w:rsidR="00D0797A" w:rsidRPr="00D25FFA">
        <w:rPr>
          <w:rFonts w:ascii="Times New Roman" w:hAnsi="Times New Roman" w:cs="Times New Roman"/>
          <w:b w:val="0"/>
          <w:i/>
          <w:sz w:val="24"/>
          <w:szCs w:val="24"/>
        </w:rPr>
        <w:t>Informal Learning Unit, BBC People</w:t>
      </w:r>
      <w:r w:rsidR="00D0797A" w:rsidRPr="00D0797A">
        <w:rPr>
          <w:rFonts w:ascii="Times New Roman" w:hAnsi="Times New Roman" w:cs="Times New Roman"/>
          <w:b w:val="0"/>
          <w:sz w:val="24"/>
          <w:szCs w:val="24"/>
        </w:rPr>
        <w:br/>
        <w:t xml:space="preserve">BBC – British Broadcasting Corporation, </w:t>
      </w:r>
      <w:r w:rsidRPr="00D0797A">
        <w:rPr>
          <w:rFonts w:ascii="Times New Roman" w:hAnsi="Times New Roman" w:cs="Times New Roman"/>
          <w:b w:val="0"/>
          <w:sz w:val="24"/>
          <w:szCs w:val="24"/>
        </w:rPr>
        <w:t>November 2007 - June 2010</w:t>
      </w:r>
    </w:p>
    <w:p w14:paraId="53C06A83" w14:textId="77777777" w:rsidR="007B1CC2" w:rsidRDefault="00BD1639" w:rsidP="007B1CC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7B1CC2">
        <w:rPr>
          <w:rFonts w:cs="Times New Roman"/>
          <w:szCs w:val="24"/>
        </w:rPr>
        <w:t>Creative production of projects for online and HR presentation</w:t>
      </w:r>
    </w:p>
    <w:p w14:paraId="4BA65D60" w14:textId="77777777" w:rsidR="007B1CC2" w:rsidRDefault="007B1CC2" w:rsidP="007B1CC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BD1639" w:rsidRPr="007B1CC2">
        <w:rPr>
          <w:rFonts w:cs="Times New Roman"/>
          <w:szCs w:val="24"/>
        </w:rPr>
        <w:t>riting, budget-</w:t>
      </w:r>
      <w:r>
        <w:rPr>
          <w:rFonts w:cs="Times New Roman"/>
          <w:szCs w:val="24"/>
        </w:rPr>
        <w:t>management</w:t>
      </w:r>
      <w:r w:rsidR="00BD1639" w:rsidRPr="007B1CC2">
        <w:rPr>
          <w:rFonts w:cs="Times New Roman"/>
          <w:szCs w:val="24"/>
        </w:rPr>
        <w:t xml:space="preserve">, all aspects of broadcast </w:t>
      </w:r>
      <w:r>
        <w:rPr>
          <w:rFonts w:cs="Times New Roman"/>
          <w:szCs w:val="24"/>
        </w:rPr>
        <w:t>production</w:t>
      </w:r>
      <w:r w:rsidR="00BD1639" w:rsidRPr="007B1CC2">
        <w:rPr>
          <w:rFonts w:cs="Times New Roman"/>
          <w:szCs w:val="24"/>
        </w:rPr>
        <w:t xml:space="preserve">, including filming, post-production </w:t>
      </w:r>
      <w:r>
        <w:rPr>
          <w:rFonts w:cs="Times New Roman"/>
          <w:szCs w:val="24"/>
        </w:rPr>
        <w:t xml:space="preserve">editing </w:t>
      </w:r>
      <w:r w:rsidR="00BD1639" w:rsidRPr="007B1CC2">
        <w:rPr>
          <w:rFonts w:cs="Times New Roman"/>
          <w:szCs w:val="24"/>
        </w:rPr>
        <w:t xml:space="preserve">and multi- platform publication. </w:t>
      </w:r>
    </w:p>
    <w:p w14:paraId="5332D709" w14:textId="77777777" w:rsidR="007B1CC2" w:rsidRDefault="00BD1639" w:rsidP="007B1CC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7B1CC2">
        <w:rPr>
          <w:rFonts w:cs="Times New Roman"/>
          <w:szCs w:val="24"/>
        </w:rPr>
        <w:t>Highlights include a series of films exploring at Critical Thinking and Philosophy and creating content for BBC People's Upfront Induction Process.</w:t>
      </w:r>
    </w:p>
    <w:p w14:paraId="05DF71B7" w14:textId="04CD4DEB" w:rsidR="009F2E75" w:rsidRPr="007B1CC2" w:rsidRDefault="00BD1639" w:rsidP="007B1CC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7B1CC2">
        <w:rPr>
          <w:rFonts w:cs="Times New Roman"/>
          <w:szCs w:val="24"/>
        </w:rPr>
        <w:t xml:space="preserve">Winners of </w:t>
      </w:r>
      <w:r w:rsidR="004622EC" w:rsidRPr="007B1CC2">
        <w:rPr>
          <w:rFonts w:cs="Times New Roman"/>
          <w:szCs w:val="24"/>
        </w:rPr>
        <w:t xml:space="preserve">British Universities Film &amp; Video Council - </w:t>
      </w:r>
      <w:r w:rsidRPr="007B1CC2">
        <w:rPr>
          <w:rFonts w:cs="Times New Roman"/>
          <w:szCs w:val="24"/>
        </w:rPr>
        <w:t xml:space="preserve">Learning </w:t>
      </w:r>
      <w:r w:rsidR="004622EC" w:rsidRPr="007B1CC2">
        <w:rPr>
          <w:rFonts w:cs="Times New Roman"/>
          <w:szCs w:val="24"/>
        </w:rPr>
        <w:t xml:space="preserve">on Screen Awards </w:t>
      </w:r>
      <w:r w:rsidRPr="007B1CC2">
        <w:rPr>
          <w:rFonts w:cs="Times New Roman"/>
          <w:szCs w:val="24"/>
        </w:rPr>
        <w:t>for BBC Upfront.</w:t>
      </w:r>
    </w:p>
    <w:p w14:paraId="51242EB1" w14:textId="1EF18517" w:rsidR="009F2E75" w:rsidRPr="00D0797A" w:rsidRDefault="00BD1639" w:rsidP="00D0797A">
      <w:pPr>
        <w:pStyle w:val="Heading3"/>
        <w:keepNext/>
        <w:rPr>
          <w:rFonts w:ascii="Times New Roman" w:hAnsi="Times New Roman" w:cs="Times New Roman"/>
          <w:b w:val="0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Creative Director</w:t>
      </w:r>
      <w:r w:rsidR="00D0797A">
        <w:rPr>
          <w:rFonts w:ascii="Times New Roman" w:hAnsi="Times New Roman" w:cs="Times New Roman"/>
          <w:sz w:val="24"/>
          <w:szCs w:val="24"/>
        </w:rPr>
        <w:br/>
      </w:r>
      <w:r w:rsidR="00D0797A" w:rsidRPr="00D0797A">
        <w:rPr>
          <w:rFonts w:ascii="Times New Roman" w:hAnsi="Times New Roman" w:cs="Times New Roman"/>
          <w:b w:val="0"/>
          <w:sz w:val="24"/>
          <w:szCs w:val="24"/>
        </w:rPr>
        <w:t xml:space="preserve">Total Coverage </w:t>
      </w:r>
      <w:r w:rsidR="00D0797A">
        <w:rPr>
          <w:rFonts w:ascii="Times New Roman" w:hAnsi="Times New Roman" w:cs="Times New Roman"/>
          <w:b w:val="0"/>
          <w:sz w:val="24"/>
          <w:szCs w:val="24"/>
        </w:rPr>
        <w:t xml:space="preserve">Design </w:t>
      </w:r>
      <w:r w:rsidR="00D0797A" w:rsidRPr="00D0797A">
        <w:rPr>
          <w:rFonts w:ascii="Times New Roman" w:hAnsi="Times New Roman" w:cs="Times New Roman"/>
          <w:b w:val="0"/>
          <w:sz w:val="24"/>
          <w:szCs w:val="24"/>
        </w:rPr>
        <w:t xml:space="preserve">Cooperative, </w:t>
      </w:r>
      <w:r w:rsidRPr="00D0797A">
        <w:rPr>
          <w:rFonts w:ascii="Times New Roman" w:hAnsi="Times New Roman" w:cs="Times New Roman"/>
          <w:b w:val="0"/>
          <w:sz w:val="24"/>
          <w:szCs w:val="24"/>
        </w:rPr>
        <w:t>January 2005 - November 2007</w:t>
      </w:r>
    </w:p>
    <w:p w14:paraId="0C6BC6DC" w14:textId="238C0BA0" w:rsidR="009F2E75" w:rsidRPr="00520D1D" w:rsidRDefault="00BD1639">
      <w:pPr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Senior Graphic Designer producing print and online creative solutions for clients in education, charity and public sectors. As a worker’s co-operative, I learnt aspects of running a business, client relationships, finance and governance. As one of two creative directors, my focus was on project management and creative design.</w:t>
      </w:r>
      <w:r w:rsidR="007B1CC2" w:rsidRPr="007B1CC2">
        <w:rPr>
          <w:rFonts w:ascii="Times New Roman" w:hAnsi="Times New Roman" w:cs="Times New Roman"/>
          <w:sz w:val="10"/>
          <w:szCs w:val="10"/>
        </w:rPr>
        <w:br/>
      </w:r>
      <w:r w:rsidR="007B1CC2" w:rsidRPr="007B1CC2">
        <w:rPr>
          <w:rFonts w:ascii="Times New Roman" w:hAnsi="Times New Roman" w:cs="Times New Roman"/>
          <w:sz w:val="10"/>
          <w:szCs w:val="10"/>
        </w:rPr>
        <w:br/>
      </w:r>
      <w:r w:rsidRPr="00520D1D">
        <w:rPr>
          <w:rFonts w:ascii="Times New Roman" w:hAnsi="Times New Roman" w:cs="Times New Roman"/>
          <w:sz w:val="24"/>
          <w:szCs w:val="24"/>
        </w:rPr>
        <w:t>Clients included People for Action, Tools for Self-Reliance, Radian Housing, Leonard Cheshire, Medical Foundation, Metanoia Institute, Royal College of Nursing, Perennial.</w:t>
      </w:r>
    </w:p>
    <w:p w14:paraId="4E0FADA8" w14:textId="525B581E" w:rsidR="009F2E75" w:rsidRPr="00520D1D" w:rsidRDefault="00BD1639" w:rsidP="00D0797A">
      <w:pPr>
        <w:pStyle w:val="Heading3"/>
        <w:keepNext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Senior Designer</w:t>
      </w:r>
      <w:r w:rsidR="00D0797A">
        <w:rPr>
          <w:rFonts w:ascii="Times New Roman" w:hAnsi="Times New Roman" w:cs="Times New Roman"/>
          <w:sz w:val="24"/>
          <w:szCs w:val="24"/>
        </w:rPr>
        <w:br/>
      </w:r>
      <w:r w:rsidR="00D0797A" w:rsidRPr="00D0797A">
        <w:rPr>
          <w:rFonts w:ascii="Times New Roman" w:hAnsi="Times New Roman" w:cs="Times New Roman"/>
          <w:b w:val="0"/>
          <w:sz w:val="24"/>
          <w:szCs w:val="24"/>
        </w:rPr>
        <w:t xml:space="preserve">Carte Blanche Group, </w:t>
      </w:r>
      <w:r w:rsidRPr="00D0797A">
        <w:rPr>
          <w:rFonts w:ascii="Times New Roman" w:hAnsi="Times New Roman" w:cs="Times New Roman"/>
          <w:b w:val="0"/>
          <w:sz w:val="24"/>
          <w:szCs w:val="24"/>
        </w:rPr>
        <w:t>April 2001 - December 2004</w:t>
      </w:r>
    </w:p>
    <w:p w14:paraId="3898F170" w14:textId="0A8F9749" w:rsidR="007B1CC2" w:rsidRDefault="00BD1639" w:rsidP="007B1CC2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7B1CC2">
        <w:rPr>
          <w:rFonts w:cs="Times New Roman"/>
          <w:szCs w:val="24"/>
        </w:rPr>
        <w:t>Brand management, clients includ</w:t>
      </w:r>
      <w:r w:rsidR="007B1CC2">
        <w:rPr>
          <w:rFonts w:cs="Times New Roman"/>
          <w:szCs w:val="24"/>
        </w:rPr>
        <w:t>ed</w:t>
      </w:r>
      <w:r w:rsidRPr="007B1CC2">
        <w:rPr>
          <w:rFonts w:cs="Times New Roman"/>
          <w:szCs w:val="24"/>
        </w:rPr>
        <w:t xml:space="preserve"> Disney, WH Smith, Clinton Cards. </w:t>
      </w:r>
    </w:p>
    <w:p w14:paraId="484E2421" w14:textId="77777777" w:rsidR="007B1CC2" w:rsidRDefault="007B1CC2" w:rsidP="007B1CC2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Art and </w:t>
      </w:r>
      <w:r w:rsidR="00BD1639" w:rsidRPr="007B1CC2">
        <w:rPr>
          <w:rFonts w:cs="Times New Roman"/>
          <w:szCs w:val="24"/>
        </w:rPr>
        <w:t xml:space="preserve">Design for print and product manufacture. </w:t>
      </w:r>
    </w:p>
    <w:p w14:paraId="281221EE" w14:textId="751CC5EA" w:rsidR="007B1CC2" w:rsidRDefault="007B1CC2" w:rsidP="007B1CC2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Project manager for </w:t>
      </w:r>
      <w:r w:rsidR="00BD1639" w:rsidRPr="007B1CC2">
        <w:rPr>
          <w:rFonts w:cs="Times New Roman"/>
          <w:szCs w:val="24"/>
        </w:rPr>
        <w:t xml:space="preserve">Global Challenge </w:t>
      </w:r>
      <w:r>
        <w:rPr>
          <w:rFonts w:cs="Times New Roman"/>
          <w:szCs w:val="24"/>
        </w:rPr>
        <w:t xml:space="preserve">Yacht </w:t>
      </w:r>
      <w:r w:rsidR="00BD1639" w:rsidRPr="007B1CC2">
        <w:rPr>
          <w:rFonts w:cs="Times New Roman"/>
          <w:szCs w:val="24"/>
        </w:rPr>
        <w:t>Race 2004</w:t>
      </w:r>
    </w:p>
    <w:p w14:paraId="4A85EA36" w14:textId="4CAC6D5B" w:rsidR="009F2E75" w:rsidRPr="007B1CC2" w:rsidRDefault="007B1CC2" w:rsidP="007B1CC2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Brand management posting in</w:t>
      </w:r>
      <w:r w:rsidR="00BD1639" w:rsidRPr="007B1CC2">
        <w:rPr>
          <w:rFonts w:cs="Times New Roman"/>
          <w:szCs w:val="24"/>
        </w:rPr>
        <w:t xml:space="preserve"> Hong Kong and Cape Town.</w:t>
      </w:r>
    </w:p>
    <w:p w14:paraId="038F0AE1" w14:textId="0B107CE9" w:rsidR="009F2E75" w:rsidRPr="00520D1D" w:rsidRDefault="00BD1639" w:rsidP="00D0797A">
      <w:pPr>
        <w:pStyle w:val="Heading3"/>
        <w:keepNext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lastRenderedPageBreak/>
        <w:t xml:space="preserve">Filmmaker </w:t>
      </w:r>
      <w:r w:rsidR="00D0797A">
        <w:rPr>
          <w:rFonts w:ascii="Times New Roman" w:hAnsi="Times New Roman" w:cs="Times New Roman"/>
          <w:sz w:val="24"/>
          <w:szCs w:val="24"/>
        </w:rPr>
        <w:t>and Artist in Residence</w:t>
      </w:r>
      <w:r w:rsidRPr="00520D1D">
        <w:rPr>
          <w:rFonts w:ascii="Times New Roman" w:hAnsi="Times New Roman" w:cs="Times New Roman"/>
          <w:sz w:val="24"/>
          <w:szCs w:val="24"/>
        </w:rPr>
        <w:t xml:space="preserve"> </w:t>
      </w:r>
      <w:r w:rsidR="00D0797A">
        <w:rPr>
          <w:rFonts w:ascii="Times New Roman" w:hAnsi="Times New Roman" w:cs="Times New Roman"/>
          <w:sz w:val="24"/>
          <w:szCs w:val="24"/>
        </w:rPr>
        <w:br/>
      </w:r>
      <w:r w:rsidR="00D0797A" w:rsidRPr="00D0797A">
        <w:rPr>
          <w:rFonts w:ascii="Times New Roman" w:hAnsi="Times New Roman" w:cs="Times New Roman"/>
          <w:b w:val="0"/>
          <w:sz w:val="24"/>
          <w:szCs w:val="24"/>
        </w:rPr>
        <w:t xml:space="preserve">British Council Brussels - </w:t>
      </w:r>
      <w:r w:rsidRPr="00D0797A">
        <w:rPr>
          <w:rFonts w:ascii="Times New Roman" w:hAnsi="Times New Roman" w:cs="Times New Roman"/>
          <w:b w:val="0"/>
          <w:sz w:val="24"/>
          <w:szCs w:val="24"/>
        </w:rPr>
        <w:t>December 1999 - November 2000</w:t>
      </w:r>
    </w:p>
    <w:p w14:paraId="37C2CB30" w14:textId="77777777" w:rsidR="007B1CC2" w:rsidRDefault="00D0797A" w:rsidP="007B1CC2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7B1CC2">
        <w:rPr>
          <w:rFonts w:cs="Times New Roman"/>
          <w:szCs w:val="24"/>
        </w:rPr>
        <w:t>Artis</w:t>
      </w:r>
      <w:r w:rsidR="004622EC" w:rsidRPr="007B1CC2">
        <w:rPr>
          <w:rFonts w:cs="Times New Roman"/>
          <w:szCs w:val="24"/>
        </w:rPr>
        <w:t xml:space="preserve">t Producer for </w:t>
      </w:r>
      <w:r w:rsidR="00BD1639" w:rsidRPr="007B1CC2">
        <w:rPr>
          <w:rFonts w:cs="Times New Roman"/>
          <w:szCs w:val="24"/>
        </w:rPr>
        <w:t xml:space="preserve">projects </w:t>
      </w:r>
      <w:r w:rsidR="004622EC" w:rsidRPr="007B1CC2">
        <w:rPr>
          <w:rFonts w:cs="Times New Roman"/>
          <w:szCs w:val="24"/>
        </w:rPr>
        <w:t>supporting</w:t>
      </w:r>
      <w:r w:rsidR="00BD1639" w:rsidRPr="007B1CC2">
        <w:rPr>
          <w:rFonts w:cs="Times New Roman"/>
          <w:szCs w:val="24"/>
        </w:rPr>
        <w:t xml:space="preserve"> Brussels 2000 - European City of Culture. </w:t>
      </w:r>
    </w:p>
    <w:p w14:paraId="790289C1" w14:textId="77777777" w:rsidR="007B1CC2" w:rsidRDefault="004622EC" w:rsidP="007B1CC2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7B1CC2">
        <w:rPr>
          <w:rFonts w:cs="Times New Roman"/>
          <w:szCs w:val="24"/>
        </w:rPr>
        <w:t>V</w:t>
      </w:r>
      <w:r w:rsidR="00BD1639" w:rsidRPr="007B1CC2">
        <w:rPr>
          <w:rFonts w:cs="Times New Roman"/>
          <w:szCs w:val="24"/>
        </w:rPr>
        <w:t>ideo and photography projects for European City of Culture projects.</w:t>
      </w:r>
      <w:r w:rsidRPr="007B1CC2">
        <w:rPr>
          <w:rFonts w:cs="Times New Roman"/>
          <w:szCs w:val="24"/>
        </w:rPr>
        <w:t xml:space="preserve"> </w:t>
      </w:r>
    </w:p>
    <w:p w14:paraId="65A110B8" w14:textId="77777777" w:rsidR="007B1CC2" w:rsidRDefault="004622EC" w:rsidP="007B1CC2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7B1CC2">
        <w:rPr>
          <w:rFonts w:cs="Times New Roman"/>
          <w:szCs w:val="24"/>
        </w:rPr>
        <w:t xml:space="preserve">Artist in Residence at Le Petit Chateau Reception Centre for Refugees and CADE – Center for Adolescents in Exile. </w:t>
      </w:r>
    </w:p>
    <w:p w14:paraId="21A10EF1" w14:textId="11EAF010" w:rsidR="009F2E75" w:rsidRPr="007B1CC2" w:rsidRDefault="004622EC" w:rsidP="007B1CC2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7B1CC2">
        <w:rPr>
          <w:rFonts w:cs="Times New Roman"/>
          <w:szCs w:val="24"/>
        </w:rPr>
        <w:t>Produc</w:t>
      </w:r>
      <w:r w:rsidR="007B1CC2">
        <w:rPr>
          <w:rFonts w:cs="Times New Roman"/>
          <w:szCs w:val="24"/>
        </w:rPr>
        <w:t>tion of</w:t>
      </w:r>
      <w:r w:rsidRPr="007B1CC2">
        <w:rPr>
          <w:rFonts w:cs="Times New Roman"/>
          <w:szCs w:val="24"/>
        </w:rPr>
        <w:t xml:space="preserve"> orientation materials for new residents, collaboration with Treehouse Multimedia Productions, Cardiff. </w:t>
      </w:r>
    </w:p>
    <w:p w14:paraId="3AC6E5AE" w14:textId="2AFBC7EE" w:rsidR="009F2E75" w:rsidRPr="00587D4E" w:rsidRDefault="00BD1639">
      <w:pPr>
        <w:pStyle w:val="Heading1"/>
        <w:keepNext/>
        <w:rPr>
          <w:rFonts w:cs="Times New Roman"/>
          <w:szCs w:val="24"/>
          <w:u w:val="single"/>
        </w:rPr>
      </w:pPr>
      <w:r w:rsidRPr="00587D4E">
        <w:rPr>
          <w:rFonts w:cs="Times New Roman"/>
          <w:szCs w:val="24"/>
          <w:u w:val="single"/>
        </w:rPr>
        <w:t xml:space="preserve">Teaching and </w:t>
      </w:r>
      <w:r w:rsidR="00587D4E" w:rsidRPr="00587D4E">
        <w:rPr>
          <w:rFonts w:cs="Times New Roman"/>
          <w:szCs w:val="24"/>
          <w:u w:val="single"/>
        </w:rPr>
        <w:t>R</w:t>
      </w:r>
      <w:r w:rsidRPr="00587D4E">
        <w:rPr>
          <w:rFonts w:cs="Times New Roman"/>
          <w:szCs w:val="24"/>
          <w:u w:val="single"/>
        </w:rPr>
        <w:t xml:space="preserve">esearch </w:t>
      </w:r>
      <w:r w:rsidR="00587D4E" w:rsidRPr="00587D4E">
        <w:rPr>
          <w:rFonts w:cs="Times New Roman"/>
          <w:szCs w:val="24"/>
          <w:u w:val="single"/>
        </w:rPr>
        <w:t>I</w:t>
      </w:r>
      <w:r w:rsidRPr="00587D4E">
        <w:rPr>
          <w:rFonts w:cs="Times New Roman"/>
          <w:szCs w:val="24"/>
          <w:u w:val="single"/>
        </w:rPr>
        <w:t>nterests</w:t>
      </w:r>
    </w:p>
    <w:p w14:paraId="354E41AB" w14:textId="40618132" w:rsidR="00394EDE" w:rsidRPr="00520D1D" w:rsidRDefault="00BD1639">
      <w:pPr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Educator and researcher in digital media creation</w:t>
      </w:r>
      <w:r w:rsidR="004622EC">
        <w:rPr>
          <w:rFonts w:ascii="Times New Roman" w:hAnsi="Times New Roman" w:cs="Times New Roman"/>
          <w:sz w:val="24"/>
          <w:szCs w:val="24"/>
        </w:rPr>
        <w:t>, exploring culture, language and identity. Passionate</w:t>
      </w:r>
      <w:r w:rsidRPr="00520D1D">
        <w:rPr>
          <w:rFonts w:ascii="Times New Roman" w:hAnsi="Times New Roman" w:cs="Times New Roman"/>
          <w:sz w:val="24"/>
          <w:szCs w:val="24"/>
        </w:rPr>
        <w:t xml:space="preserve"> about improving experiences for learners</w:t>
      </w:r>
      <w:r w:rsidR="000D3D7C">
        <w:rPr>
          <w:rFonts w:ascii="Times New Roman" w:hAnsi="Times New Roman" w:cs="Times New Roman"/>
          <w:sz w:val="24"/>
          <w:szCs w:val="24"/>
        </w:rPr>
        <w:t xml:space="preserve"> in</w:t>
      </w:r>
      <w:r w:rsidRPr="00520D1D">
        <w:rPr>
          <w:rFonts w:ascii="Times New Roman" w:hAnsi="Times New Roman" w:cs="Times New Roman"/>
          <w:sz w:val="24"/>
          <w:szCs w:val="24"/>
        </w:rPr>
        <w:t xml:space="preserve"> promoting </w:t>
      </w:r>
      <w:r w:rsidR="000D3D7C">
        <w:rPr>
          <w:rFonts w:ascii="Times New Roman" w:hAnsi="Times New Roman" w:cs="Times New Roman"/>
          <w:sz w:val="24"/>
          <w:szCs w:val="24"/>
        </w:rPr>
        <w:t>creative</w:t>
      </w:r>
      <w:r w:rsidRPr="00520D1D">
        <w:rPr>
          <w:rFonts w:ascii="Times New Roman" w:hAnsi="Times New Roman" w:cs="Times New Roman"/>
          <w:sz w:val="24"/>
          <w:szCs w:val="24"/>
        </w:rPr>
        <w:t xml:space="preserve"> practice. </w:t>
      </w:r>
      <w:r w:rsidR="000D3D7C">
        <w:rPr>
          <w:rFonts w:ascii="Times New Roman" w:hAnsi="Times New Roman" w:cs="Times New Roman"/>
          <w:sz w:val="24"/>
          <w:szCs w:val="24"/>
        </w:rPr>
        <w:br/>
      </w:r>
      <w:r w:rsidR="007B1CC2" w:rsidRPr="007B1CC2">
        <w:rPr>
          <w:rFonts w:ascii="Times New Roman" w:hAnsi="Times New Roman" w:cs="Times New Roman"/>
          <w:sz w:val="10"/>
          <w:szCs w:val="10"/>
        </w:rPr>
        <w:br/>
      </w:r>
      <w:r w:rsidRPr="00520D1D">
        <w:rPr>
          <w:rFonts w:ascii="Times New Roman" w:hAnsi="Times New Roman" w:cs="Times New Roman"/>
          <w:sz w:val="24"/>
          <w:szCs w:val="24"/>
        </w:rPr>
        <w:t xml:space="preserve">Providing specialist support in the creation of learning content, including video, podcast and interactive media. Our team produces digital products used to support research, teaching &amp; learning and public engagement. design theory and </w:t>
      </w:r>
      <w:r w:rsidR="000D3D7C">
        <w:rPr>
          <w:rFonts w:ascii="Times New Roman" w:hAnsi="Times New Roman" w:cs="Times New Roman"/>
          <w:sz w:val="24"/>
          <w:szCs w:val="24"/>
        </w:rPr>
        <w:t xml:space="preserve">leveraging </w:t>
      </w:r>
      <w:r w:rsidRPr="00520D1D">
        <w:rPr>
          <w:rFonts w:ascii="Times New Roman" w:hAnsi="Times New Roman" w:cs="Times New Roman"/>
          <w:sz w:val="24"/>
          <w:szCs w:val="24"/>
        </w:rPr>
        <w:t>technology to tell stories, talk to learners and enable educators and researchers to create dynamic and engaging courses for all.</w:t>
      </w:r>
      <w:r w:rsidR="000D3D7C" w:rsidRPr="000D3D7C">
        <w:rPr>
          <w:rFonts w:ascii="Times New Roman" w:hAnsi="Times New Roman" w:cs="Times New Roman"/>
          <w:sz w:val="24"/>
          <w:szCs w:val="24"/>
        </w:rPr>
        <w:t xml:space="preserve"> </w:t>
      </w:r>
      <w:r w:rsidR="000D3D7C" w:rsidRPr="000D3D7C">
        <w:rPr>
          <w:rFonts w:ascii="Times New Roman" w:hAnsi="Times New Roman" w:cs="Times New Roman"/>
          <w:sz w:val="10"/>
          <w:szCs w:val="10"/>
        </w:rPr>
        <w:br/>
      </w:r>
      <w:r w:rsidR="000D3D7C" w:rsidRPr="000D3D7C">
        <w:rPr>
          <w:rFonts w:ascii="Times New Roman" w:hAnsi="Times New Roman" w:cs="Times New Roman"/>
          <w:sz w:val="10"/>
          <w:szCs w:val="10"/>
        </w:rPr>
        <w:br/>
      </w:r>
      <w:r w:rsidR="000D3D7C" w:rsidRPr="00520D1D">
        <w:rPr>
          <w:rFonts w:ascii="Times New Roman" w:hAnsi="Times New Roman" w:cs="Times New Roman"/>
          <w:sz w:val="24"/>
          <w:szCs w:val="24"/>
        </w:rPr>
        <w:t>Providing consultancy for colleges and education partners exploring opportunities to enhance teaching and learning, including blended, online and distance learning courses.</w:t>
      </w:r>
    </w:p>
    <w:p w14:paraId="7360F902" w14:textId="77777777" w:rsidR="00E66920" w:rsidRDefault="00BD1639" w:rsidP="00E66920">
      <w:pPr>
        <w:pStyle w:val="Heading1"/>
        <w:keepNext/>
        <w:rPr>
          <w:rFonts w:cs="Times New Roman"/>
          <w:szCs w:val="24"/>
          <w:u w:val="single"/>
        </w:rPr>
      </w:pPr>
      <w:r w:rsidRPr="00E66920">
        <w:rPr>
          <w:rFonts w:cs="Times New Roman"/>
          <w:szCs w:val="24"/>
          <w:u w:val="single"/>
        </w:rPr>
        <w:t>Teaching Experience</w:t>
      </w:r>
    </w:p>
    <w:p w14:paraId="5BA4F778" w14:textId="77777777" w:rsidR="00E66920" w:rsidRDefault="00E66920" w:rsidP="00E66920">
      <w:pPr>
        <w:pStyle w:val="Heading1"/>
        <w:keepNext/>
        <w:rPr>
          <w:rFonts w:cs="Times New Roman"/>
          <w:szCs w:val="24"/>
        </w:rPr>
      </w:pPr>
    </w:p>
    <w:p w14:paraId="7B6F1559" w14:textId="6A3DB065" w:rsidR="009F2E75" w:rsidRPr="00E66920" w:rsidRDefault="00BD1639" w:rsidP="00E66920">
      <w:pPr>
        <w:pStyle w:val="Heading1"/>
        <w:keepNext/>
        <w:rPr>
          <w:rFonts w:cs="Times New Roman"/>
          <w:szCs w:val="24"/>
          <w:u w:val="single"/>
        </w:rPr>
      </w:pPr>
      <w:r w:rsidRPr="00520D1D">
        <w:rPr>
          <w:rFonts w:cs="Times New Roman"/>
          <w:szCs w:val="24"/>
        </w:rPr>
        <w:t>Carnegie Mellon University</w:t>
      </w:r>
    </w:p>
    <w:p w14:paraId="6F92F8BB" w14:textId="42FACD7E" w:rsidR="009F2E75" w:rsidRPr="00520D1D" w:rsidRDefault="00BD1639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82-</w:t>
      </w:r>
      <w:r w:rsidR="00816D1D" w:rsidRPr="00520D1D">
        <w:rPr>
          <w:rFonts w:ascii="Times New Roman" w:hAnsi="Times New Roman" w:cs="Times New Roman"/>
          <w:sz w:val="24"/>
          <w:szCs w:val="24"/>
        </w:rPr>
        <w:t>284 Multicultural</w:t>
      </w:r>
      <w:r w:rsidRPr="00520D1D">
        <w:rPr>
          <w:rFonts w:ascii="Times New Roman" w:hAnsi="Times New Roman" w:cs="Times New Roman"/>
          <w:sz w:val="24"/>
          <w:szCs w:val="24"/>
        </w:rPr>
        <w:t xml:space="preserve"> Pittsburgh: Community, language and identity.</w:t>
      </w:r>
    </w:p>
    <w:p w14:paraId="745D1272" w14:textId="77777777" w:rsidR="009F2E75" w:rsidRPr="00520D1D" w:rsidRDefault="00BD1639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82-888 Language Acquisition &amp; Technology: Languages classrooms of the future</w:t>
      </w:r>
    </w:p>
    <w:p w14:paraId="31998AA3" w14:textId="32CC4B32" w:rsidR="009F2E75" w:rsidRPr="00520D1D" w:rsidRDefault="00BD1639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82-285 Podcasting: Language and Culture Through Storytelling</w:t>
      </w:r>
    </w:p>
    <w:p w14:paraId="626D8445" w14:textId="41AD8A94" w:rsidR="00086EA2" w:rsidRDefault="00086EA2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82-287 Cultural Immersion: Relating your world in Virtual Reality</w:t>
      </w:r>
    </w:p>
    <w:p w14:paraId="39AA354B" w14:textId="21E4BE63" w:rsidR="00860057" w:rsidRDefault="00860057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99-520 Digital Storytelling: Language, Culture and Identity</w:t>
      </w:r>
    </w:p>
    <w:p w14:paraId="5F689043" w14:textId="2FB4E929" w:rsidR="00394EDE" w:rsidRPr="00520D1D" w:rsidRDefault="00394EDE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82-288 Everyday Learning: Designing Learning Experiences in Times of Unrest and Uncertainty</w:t>
      </w:r>
    </w:p>
    <w:p w14:paraId="6A68665B" w14:textId="77777777" w:rsidR="009F2E75" w:rsidRPr="00520D1D" w:rsidRDefault="00BD1639">
      <w:pPr>
        <w:pStyle w:val="Heading2"/>
        <w:keepNext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University of Southampton</w:t>
      </w:r>
    </w:p>
    <w:p w14:paraId="422B946A" w14:textId="359E20FC" w:rsidR="009F2E75" w:rsidRPr="00520D1D" w:rsidRDefault="00BD1639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BIOL3060 Science Communication (</w:t>
      </w:r>
      <w:r w:rsidR="00816D1D">
        <w:rPr>
          <w:rFonts w:ascii="Times New Roman" w:hAnsi="Times New Roman" w:cs="Times New Roman"/>
          <w:sz w:val="24"/>
          <w:szCs w:val="24"/>
        </w:rPr>
        <w:t>Joint</w:t>
      </w:r>
      <w:r w:rsidRPr="00520D1D">
        <w:rPr>
          <w:rFonts w:ascii="Times New Roman" w:hAnsi="Times New Roman" w:cs="Times New Roman"/>
          <w:sz w:val="24"/>
          <w:szCs w:val="24"/>
        </w:rPr>
        <w:t xml:space="preserve"> lecturer for media component)</w:t>
      </w:r>
    </w:p>
    <w:p w14:paraId="52E9DF76" w14:textId="0588DFAF" w:rsidR="004622EC" w:rsidRDefault="00BD1639" w:rsidP="004622EC">
      <w:pPr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FEEG6013 Group Design</w:t>
      </w:r>
      <w:r w:rsidR="007B1CC2">
        <w:rPr>
          <w:rFonts w:ascii="Times New Roman" w:hAnsi="Times New Roman" w:cs="Times New Roman"/>
          <w:sz w:val="24"/>
          <w:szCs w:val="24"/>
        </w:rPr>
        <w:t xml:space="preserve"> Project</w:t>
      </w:r>
      <w:r w:rsidRPr="00520D1D">
        <w:rPr>
          <w:rFonts w:ascii="Times New Roman" w:hAnsi="Times New Roman" w:cs="Times New Roman"/>
          <w:sz w:val="24"/>
          <w:szCs w:val="24"/>
        </w:rPr>
        <w:t xml:space="preserve"> - School of Engineering (</w:t>
      </w:r>
      <w:r w:rsidR="00816D1D">
        <w:rPr>
          <w:rFonts w:ascii="Times New Roman" w:hAnsi="Times New Roman" w:cs="Times New Roman"/>
          <w:sz w:val="24"/>
          <w:szCs w:val="24"/>
        </w:rPr>
        <w:t>Joint</w:t>
      </w:r>
      <w:r w:rsidRPr="00520D1D">
        <w:rPr>
          <w:rFonts w:ascii="Times New Roman" w:hAnsi="Times New Roman" w:cs="Times New Roman"/>
          <w:sz w:val="24"/>
          <w:szCs w:val="24"/>
        </w:rPr>
        <w:t xml:space="preserve"> Lecturer for media component)</w:t>
      </w:r>
    </w:p>
    <w:p w14:paraId="32032928" w14:textId="3E4EBC52" w:rsidR="004622EC" w:rsidRDefault="004622EC" w:rsidP="004622E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D9B78FE" w14:textId="394CFE2B" w:rsidR="004622EC" w:rsidRDefault="004622EC" w:rsidP="004622E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Fareham College</w:t>
      </w:r>
    </w:p>
    <w:p w14:paraId="59BF9581" w14:textId="14057685" w:rsidR="004622EC" w:rsidRPr="001C1DBF" w:rsidRDefault="001C1DBF" w:rsidP="004622EC">
      <w:pPr>
        <w:pStyle w:val="ListParagraph"/>
        <w:numPr>
          <w:ilvl w:val="0"/>
          <w:numId w:val="3"/>
        </w:numPr>
        <w:spacing w:before="0"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BTEC Level 3 Art and Design </w:t>
      </w:r>
    </w:p>
    <w:p w14:paraId="30A07933" w14:textId="7FDF3E97" w:rsidR="001C1DBF" w:rsidRPr="001C1DBF" w:rsidRDefault="001C1DBF" w:rsidP="004622EC">
      <w:pPr>
        <w:pStyle w:val="ListParagraph"/>
        <w:numPr>
          <w:ilvl w:val="0"/>
          <w:numId w:val="3"/>
        </w:numPr>
        <w:spacing w:before="0"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>BTEC Level 3 Graphic Design</w:t>
      </w:r>
    </w:p>
    <w:p w14:paraId="59B8AB92" w14:textId="4940B6B3" w:rsidR="001C1DBF" w:rsidRPr="001C1DBF" w:rsidRDefault="001C1DBF" w:rsidP="001C1DBF">
      <w:pPr>
        <w:pStyle w:val="ListParagraph"/>
        <w:numPr>
          <w:ilvl w:val="0"/>
          <w:numId w:val="3"/>
        </w:numPr>
        <w:spacing w:before="0"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BTEC Level 3 Gaming &amp; Computing</w:t>
      </w:r>
    </w:p>
    <w:p w14:paraId="52ADDC40" w14:textId="2AF8C9A7" w:rsidR="001C1DBF" w:rsidRPr="001C1DBF" w:rsidRDefault="001C1DBF" w:rsidP="001C1DBF">
      <w:pPr>
        <w:pStyle w:val="ListParagraph"/>
        <w:numPr>
          <w:ilvl w:val="0"/>
          <w:numId w:val="3"/>
        </w:numPr>
        <w:spacing w:before="0"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A-Level Art, Design and Photography</w:t>
      </w:r>
    </w:p>
    <w:p w14:paraId="679B2278" w14:textId="7581F907" w:rsidR="001C1DBF" w:rsidRPr="00E66920" w:rsidRDefault="00E66920" w:rsidP="001C1DBF">
      <w:pPr>
        <w:pStyle w:val="Heading1"/>
        <w:keepNext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br/>
      </w:r>
      <w:r w:rsidR="001C1DBF" w:rsidRPr="00E66920">
        <w:rPr>
          <w:rFonts w:cs="Times New Roman"/>
          <w:szCs w:val="24"/>
          <w:u w:val="single"/>
        </w:rPr>
        <w:t>Workshops</w:t>
      </w:r>
    </w:p>
    <w:p w14:paraId="5C810B03" w14:textId="77777777" w:rsidR="00A11604" w:rsidRDefault="00A11604" w:rsidP="00A1160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F25098">
        <w:rPr>
          <w:rFonts w:cs="Times New Roman"/>
          <w:i/>
          <w:szCs w:val="24"/>
        </w:rPr>
        <w:t>Introduction to Virtual Reality in the Classroom</w:t>
      </w:r>
      <w:r>
        <w:rPr>
          <w:rFonts w:cs="Times New Roman"/>
          <w:szCs w:val="24"/>
        </w:rPr>
        <w:t>, University of Pittsburgh, ESL Seminar Series, 20 February 2020, Global Languages &amp; Cultures Room.</w:t>
      </w:r>
    </w:p>
    <w:p w14:paraId="5DBD6065" w14:textId="77777777" w:rsidR="00F25098" w:rsidRDefault="00F25098" w:rsidP="00F2509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F25098">
        <w:rPr>
          <w:rFonts w:cs="Times New Roman"/>
          <w:i/>
          <w:szCs w:val="24"/>
        </w:rPr>
        <w:t>Smartphone Technology in the Classroom</w:t>
      </w:r>
      <w:r>
        <w:rPr>
          <w:rFonts w:cs="Times New Roman"/>
          <w:szCs w:val="24"/>
        </w:rPr>
        <w:t xml:space="preserve">, Modern Languages </w:t>
      </w:r>
      <w:r w:rsidRPr="00F25098">
        <w:rPr>
          <w:rFonts w:cs="Times New Roman"/>
          <w:szCs w:val="24"/>
        </w:rPr>
        <w:t>Graduate</w:t>
      </w:r>
      <w:r>
        <w:rPr>
          <w:rFonts w:cs="Times New Roman"/>
          <w:szCs w:val="24"/>
        </w:rPr>
        <w:t>/PhD</w:t>
      </w:r>
      <w:r w:rsidRPr="00F25098">
        <w:rPr>
          <w:rFonts w:cs="Times New Roman"/>
          <w:szCs w:val="24"/>
        </w:rPr>
        <w:t xml:space="preserve"> Seminar Workshop</w:t>
      </w:r>
      <w:r>
        <w:rPr>
          <w:rFonts w:cs="Times New Roman"/>
          <w:szCs w:val="24"/>
        </w:rPr>
        <w:t>, 19 February 2019, Global Languages &amp; Cultures Room.</w:t>
      </w:r>
    </w:p>
    <w:p w14:paraId="7D831EAA" w14:textId="6A9EAA94" w:rsidR="00F25098" w:rsidRDefault="00F25098" w:rsidP="00E52F1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F25098">
        <w:rPr>
          <w:rFonts w:cs="Times New Roman"/>
          <w:i/>
          <w:szCs w:val="24"/>
        </w:rPr>
        <w:t>Exploring Language &amp; Culture using Immersive Technology</w:t>
      </w:r>
      <w:r>
        <w:rPr>
          <w:rFonts w:cs="Times New Roman"/>
          <w:szCs w:val="24"/>
        </w:rPr>
        <w:t xml:space="preserve">, Three Rivers TESOL, </w:t>
      </w:r>
      <w:r w:rsidR="00A11604">
        <w:rPr>
          <w:rFonts w:cs="Times New Roman"/>
          <w:szCs w:val="24"/>
        </w:rPr>
        <w:br/>
        <w:t xml:space="preserve">9 September 2019, </w:t>
      </w:r>
      <w:r>
        <w:rPr>
          <w:rFonts w:cs="Times New Roman"/>
          <w:szCs w:val="24"/>
        </w:rPr>
        <w:t xml:space="preserve">University of Pittsburgh, </w:t>
      </w:r>
    </w:p>
    <w:p w14:paraId="653BF5C4" w14:textId="68901E87" w:rsidR="00A11604" w:rsidRPr="00E66920" w:rsidRDefault="00A11604" w:rsidP="00E6692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Introducing the Askwith Kenner Global Languages &amp; Cultures Room, </w:t>
      </w:r>
      <w:r>
        <w:rPr>
          <w:rFonts w:cs="Times New Roman"/>
          <w:szCs w:val="24"/>
        </w:rPr>
        <w:t>Eberly Center Team, 16 November 2018, Global Languages &amp; Cultures Room</w:t>
      </w:r>
    </w:p>
    <w:p w14:paraId="26E947E2" w14:textId="6C3275EE" w:rsidR="00E52F1A" w:rsidRPr="00E52F1A" w:rsidRDefault="001C467C" w:rsidP="00E52F1A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hyperlink r:id="rId5" w:history="1">
        <w:r w:rsidR="00E52F1A" w:rsidRPr="00725178">
          <w:rPr>
            <w:rStyle w:val="Hyperlink"/>
            <w:rFonts w:cs="Times New Roman"/>
            <w:i/>
            <w:szCs w:val="24"/>
          </w:rPr>
          <w:t>Finding our Voices; Inspire UCEM Podcasting Workshop</w:t>
        </w:r>
      </w:hyperlink>
      <w:r w:rsidR="00E52F1A" w:rsidRPr="00725178">
        <w:rPr>
          <w:rFonts w:cs="Times New Roman"/>
          <w:i/>
          <w:szCs w:val="24"/>
        </w:rPr>
        <w:t>,</w:t>
      </w:r>
      <w:r w:rsidR="00E52F1A">
        <w:rPr>
          <w:rFonts w:cs="Times New Roman"/>
          <w:szCs w:val="24"/>
        </w:rPr>
        <w:t xml:space="preserve"> College of Estate Management, </w:t>
      </w:r>
      <w:r w:rsidR="00A11604">
        <w:rPr>
          <w:rFonts w:cs="Times New Roman"/>
          <w:szCs w:val="24"/>
        </w:rPr>
        <w:t xml:space="preserve">17 July 2018 Reading, UK. </w:t>
      </w:r>
    </w:p>
    <w:p w14:paraId="74C65F94" w14:textId="52B7DC44" w:rsidR="00E52F1A" w:rsidRDefault="00A11604" w:rsidP="00E52F1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725178">
        <w:rPr>
          <w:rFonts w:cs="Times New Roman"/>
          <w:i/>
          <w:szCs w:val="24"/>
        </w:rPr>
        <w:t>Shout from the Rooftops</w:t>
      </w:r>
      <w:r>
        <w:rPr>
          <w:rFonts w:cs="Times New Roman"/>
          <w:szCs w:val="24"/>
        </w:rPr>
        <w:t xml:space="preserve"> – Podcasting for Academics</w:t>
      </w:r>
      <w:r w:rsidR="00725178">
        <w:rPr>
          <w:rFonts w:cs="Times New Roman"/>
          <w:szCs w:val="24"/>
        </w:rPr>
        <w:t xml:space="preserve">, MEIN Medical Education Innovation Network, University Hospital, University of Southampton, 25 September 2017, further links to </w:t>
      </w:r>
      <w:hyperlink r:id="rId6" w:history="1">
        <w:r w:rsidRPr="00A11604">
          <w:rPr>
            <w:rStyle w:val="Hyperlink"/>
            <w:rFonts w:cs="Times New Roman"/>
            <w:szCs w:val="24"/>
          </w:rPr>
          <w:t>Audio</w:t>
        </w:r>
      </w:hyperlink>
      <w:r>
        <w:rPr>
          <w:rFonts w:cs="Times New Roman"/>
          <w:szCs w:val="24"/>
        </w:rPr>
        <w:t xml:space="preserve"> </w:t>
      </w:r>
      <w:hyperlink r:id="rId7" w:history="1">
        <w:r w:rsidR="00725178">
          <w:rPr>
            <w:rStyle w:val="Hyperlink"/>
            <w:rFonts w:cs="Times New Roman"/>
            <w:szCs w:val="24"/>
          </w:rPr>
          <w:t>B</w:t>
        </w:r>
        <w:r>
          <w:rPr>
            <w:rStyle w:val="Hyperlink"/>
            <w:rFonts w:cs="Times New Roman"/>
            <w:szCs w:val="24"/>
          </w:rPr>
          <w:t>log</w:t>
        </w:r>
      </w:hyperlink>
      <w:r w:rsidR="00725178">
        <w:rPr>
          <w:rFonts w:cs="Times New Roman"/>
          <w:szCs w:val="24"/>
        </w:rPr>
        <w:t xml:space="preserve"> </w:t>
      </w:r>
    </w:p>
    <w:p w14:paraId="0A6EFC20" w14:textId="5CDC68F1" w:rsidR="00E66920" w:rsidRDefault="00725178" w:rsidP="00E66920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Rivers of Meaning: Digital Storytelling in Research, </w:t>
      </w:r>
      <w:r>
        <w:rPr>
          <w:rFonts w:cs="Times New Roman"/>
          <w:szCs w:val="24"/>
        </w:rPr>
        <w:t>Center for Academic Practice, 15 May 2017, University of Southampton [</w:t>
      </w:r>
      <w:hyperlink r:id="rId8" w:history="1">
        <w:r w:rsidRPr="00725178">
          <w:rPr>
            <w:rStyle w:val="Hyperlink"/>
            <w:rFonts w:cs="Times New Roman"/>
            <w:szCs w:val="24"/>
          </w:rPr>
          <w:t>link</w:t>
        </w:r>
      </w:hyperlink>
      <w:r>
        <w:rPr>
          <w:rFonts w:cs="Times New Roman"/>
          <w:szCs w:val="24"/>
        </w:rPr>
        <w:t xml:space="preserve">] </w:t>
      </w:r>
    </w:p>
    <w:p w14:paraId="13E1744C" w14:textId="065BCA5D" w:rsidR="00F25098" w:rsidRPr="00E66920" w:rsidRDefault="00F25098" w:rsidP="00E66920">
      <w:pPr>
        <w:pStyle w:val="Heading1"/>
        <w:rPr>
          <w:u w:val="single"/>
        </w:rPr>
      </w:pPr>
      <w:r w:rsidRPr="00E66920">
        <w:rPr>
          <w:u w:val="single"/>
        </w:rPr>
        <w:t>Conference Presentations</w:t>
      </w:r>
    </w:p>
    <w:p w14:paraId="35DF03D9" w14:textId="7E666B84" w:rsidR="00614567" w:rsidRPr="00614567" w:rsidRDefault="001C467C" w:rsidP="00D249FB">
      <w:pPr>
        <w:pStyle w:val="ListParagraph"/>
        <w:numPr>
          <w:ilvl w:val="0"/>
          <w:numId w:val="7"/>
        </w:numPr>
        <w:rPr>
          <w:rFonts w:cs="Times New Roman"/>
          <w:i/>
          <w:iCs/>
          <w:szCs w:val="24"/>
        </w:rPr>
      </w:pPr>
      <w:hyperlink r:id="rId9" w:history="1">
        <w:r w:rsidR="00E67444" w:rsidRPr="00E67444">
          <w:rPr>
            <w:rStyle w:val="Hyperlink"/>
            <w:rFonts w:cs="Times New Roman"/>
            <w:i/>
            <w:iCs/>
            <w:szCs w:val="24"/>
          </w:rPr>
          <w:t>This is America: Teaching in light of Covid-19 and Black Lives Matter</w:t>
        </w:r>
      </w:hyperlink>
      <w:r w:rsidR="00E67444">
        <w:rPr>
          <w:rFonts w:cs="Times New Roman"/>
          <w:i/>
          <w:iCs/>
          <w:szCs w:val="24"/>
        </w:rPr>
        <w:t xml:space="preserve"> </w:t>
      </w:r>
      <w:r w:rsidR="00E67444">
        <w:rPr>
          <w:rFonts w:cs="Times New Roman"/>
          <w:szCs w:val="24"/>
        </w:rPr>
        <w:t>Webinar for All London Branch Association for Language Learning (ALL) – hosted by Joe Dale and Helen Myers – 23 July 2020</w:t>
      </w:r>
    </w:p>
    <w:p w14:paraId="025878C8" w14:textId="399EC09F" w:rsidR="00D249FB" w:rsidRPr="00D249FB" w:rsidRDefault="00D249FB" w:rsidP="00D249FB">
      <w:pPr>
        <w:pStyle w:val="ListParagraph"/>
        <w:numPr>
          <w:ilvl w:val="0"/>
          <w:numId w:val="7"/>
        </w:numPr>
        <w:rPr>
          <w:rFonts w:cs="Times New Roman"/>
          <w:i/>
          <w:iCs/>
          <w:szCs w:val="24"/>
        </w:rPr>
      </w:pPr>
      <w:r w:rsidRPr="00D249FB">
        <w:rPr>
          <w:rFonts w:cs="Times New Roman"/>
          <w:i/>
          <w:szCs w:val="24"/>
        </w:rPr>
        <w:t xml:space="preserve">Harnessing the wow factor – Embracing play and exploring empathy in VR Learning </w:t>
      </w:r>
      <w:r w:rsidRPr="00D249FB">
        <w:rPr>
          <w:rFonts w:cs="Times New Roman"/>
          <w:szCs w:val="24"/>
        </w:rPr>
        <w:t>Presented at Playful Learning Conference – Leicester University – 10</w:t>
      </w:r>
      <w:r w:rsidRPr="00D249FB">
        <w:rPr>
          <w:rFonts w:cs="Times New Roman"/>
          <w:szCs w:val="24"/>
          <w:vertAlign w:val="superscript"/>
        </w:rPr>
        <w:t xml:space="preserve"> </w:t>
      </w:r>
      <w:r w:rsidRPr="00D249FB">
        <w:rPr>
          <w:rFonts w:cs="Times New Roman"/>
          <w:szCs w:val="24"/>
        </w:rPr>
        <w:t>July 2019</w:t>
      </w:r>
    </w:p>
    <w:p w14:paraId="124CA091" w14:textId="52183EBA" w:rsidR="00D249FB" w:rsidRPr="00D249FB" w:rsidRDefault="00D249FB" w:rsidP="00D249FB">
      <w:pPr>
        <w:pStyle w:val="ListParagraph"/>
        <w:numPr>
          <w:ilvl w:val="0"/>
          <w:numId w:val="7"/>
        </w:numPr>
        <w:rPr>
          <w:i/>
        </w:rPr>
      </w:pPr>
      <w:r w:rsidRPr="00D249FB">
        <w:rPr>
          <w:i/>
        </w:rPr>
        <w:t>New Spaces: Learning in the Global Languages &amp; Cultures Room</w:t>
      </w:r>
      <w:r>
        <w:rPr>
          <w:i/>
        </w:rPr>
        <w:t xml:space="preserve"> </w:t>
      </w:r>
      <w:r>
        <w:t>Presented at Immersive Learning Research Network (iLRN) - June 2019</w:t>
      </w:r>
    </w:p>
    <w:p w14:paraId="23C7C320" w14:textId="2B519919" w:rsidR="00D249FB" w:rsidRPr="00604972" w:rsidRDefault="00D249FB" w:rsidP="00D249FB">
      <w:pPr>
        <w:pStyle w:val="ListParagraph"/>
        <w:numPr>
          <w:ilvl w:val="0"/>
          <w:numId w:val="7"/>
        </w:numPr>
      </w:pPr>
      <w:r w:rsidRPr="00D249FB">
        <w:rPr>
          <w:i/>
        </w:rPr>
        <w:t>Immersive Technologies – Language and Culture</w:t>
      </w:r>
      <w:r>
        <w:rPr>
          <w:i/>
        </w:rPr>
        <w:t xml:space="preserve"> </w:t>
      </w:r>
      <w:r>
        <w:t xml:space="preserve">Keynote Speaker </w:t>
      </w:r>
      <w:r w:rsidR="00B84DA8">
        <w:t>–</w:t>
      </w:r>
      <w:r>
        <w:t xml:space="preserve"> Future</w:t>
      </w:r>
      <w:r w:rsidR="00B84DA8">
        <w:t xml:space="preserve"> EdTech</w:t>
      </w:r>
      <w:r>
        <w:t xml:space="preserve"> Conference – London – June 2019</w:t>
      </w:r>
    </w:p>
    <w:p w14:paraId="39858856" w14:textId="77777777" w:rsidR="00D249FB" w:rsidRDefault="00D249FB" w:rsidP="00D249FB">
      <w:pPr>
        <w:pStyle w:val="ListParagraph"/>
        <w:numPr>
          <w:ilvl w:val="0"/>
          <w:numId w:val="7"/>
        </w:numPr>
      </w:pPr>
      <w:r w:rsidRPr="00D249FB">
        <w:rPr>
          <w:i/>
        </w:rPr>
        <w:t>Transformative Practices: Teaching and Learning Language and Culture with Technology</w:t>
      </w:r>
    </w:p>
    <w:p w14:paraId="52CC2DFF" w14:textId="77777777" w:rsidR="00D249FB" w:rsidRDefault="00D249FB" w:rsidP="00D249FB">
      <w:pPr>
        <w:pStyle w:val="ListParagraph"/>
      </w:pPr>
      <w:r>
        <w:t>Presented at NEALLT 2019 - Hosted by Penn Language Center at University of Pennsylvania</w:t>
      </w:r>
    </w:p>
    <w:p w14:paraId="602C139E" w14:textId="77777777" w:rsidR="00B84DA8" w:rsidRDefault="00D249FB" w:rsidP="00B84DA8">
      <w:pPr>
        <w:pStyle w:val="ListParagraph"/>
      </w:pPr>
      <w:r>
        <w:t>April 5, 2019</w:t>
      </w:r>
    </w:p>
    <w:p w14:paraId="2D397B50" w14:textId="77777777" w:rsidR="00B84DA8" w:rsidRPr="00B84DA8" w:rsidRDefault="00D249FB" w:rsidP="00B84DA8">
      <w:pPr>
        <w:pStyle w:val="ListParagraph"/>
        <w:numPr>
          <w:ilvl w:val="0"/>
          <w:numId w:val="7"/>
        </w:numPr>
      </w:pPr>
      <w:r w:rsidRPr="00B84DA8">
        <w:rPr>
          <w:rFonts w:cs="Times New Roman"/>
          <w:i/>
          <w:szCs w:val="24"/>
        </w:rPr>
        <w:t xml:space="preserve">Blending Evidence - How students use of digital media is challenging assessment. </w:t>
      </w:r>
      <w:r w:rsidRPr="00B84DA8">
        <w:rPr>
          <w:rFonts w:cs="Times New Roman"/>
          <w:szCs w:val="24"/>
        </w:rPr>
        <w:t>Presented at DCG Spotlight on Digital Capabilities (3) – 24 – 25 May 2017</w:t>
      </w:r>
    </w:p>
    <w:p w14:paraId="4201D726" w14:textId="77777777" w:rsidR="00B84DA8" w:rsidRPr="00B84DA8" w:rsidRDefault="00D249FB" w:rsidP="00B84DA8">
      <w:pPr>
        <w:pStyle w:val="ListParagraph"/>
        <w:numPr>
          <w:ilvl w:val="0"/>
          <w:numId w:val="7"/>
        </w:numPr>
      </w:pPr>
      <w:r w:rsidRPr="00B84DA8">
        <w:rPr>
          <w:rFonts w:cs="Times New Roman"/>
          <w:i/>
          <w:szCs w:val="24"/>
        </w:rPr>
        <w:lastRenderedPageBreak/>
        <w:t>Using the WordPress H5P plugin to create rich interactive content aka Putting creative power back in the hands of Educators.</w:t>
      </w:r>
      <w:r w:rsidRPr="00B84DA8">
        <w:rPr>
          <w:rFonts w:cs="Times New Roman"/>
          <w:szCs w:val="24"/>
        </w:rPr>
        <w:t xml:space="preserve"> </w:t>
      </w:r>
      <w:r w:rsidRPr="00B84DA8">
        <w:rPr>
          <w:rFonts w:cs="Times New Roman"/>
          <w:i/>
          <w:szCs w:val="24"/>
        </w:rPr>
        <w:t>Authors:</w:t>
      </w:r>
      <w:r w:rsidRPr="00B84DA8">
        <w:rPr>
          <w:rFonts w:cs="Times New Roman"/>
          <w:szCs w:val="24"/>
        </w:rPr>
        <w:t xml:space="preserve"> Alex Furr, Stephan Caspar, and Svein-Tore Griff With</w:t>
      </w:r>
      <w:r w:rsidRPr="00B84DA8">
        <w:rPr>
          <w:rFonts w:cs="Times New Roman"/>
          <w:szCs w:val="24"/>
        </w:rPr>
        <w:br/>
        <w:t>Presented at ALT – Association for Learning Technologies Conference 2016</w:t>
      </w:r>
    </w:p>
    <w:p w14:paraId="2AEFC95E" w14:textId="63B5DF9E" w:rsidR="00D249FB" w:rsidRPr="00D249FB" w:rsidRDefault="00B84DA8" w:rsidP="00E67444">
      <w:pPr>
        <w:pStyle w:val="ListParagraph"/>
        <w:numPr>
          <w:ilvl w:val="0"/>
          <w:numId w:val="7"/>
        </w:numPr>
      </w:pPr>
      <w:r w:rsidRPr="00B84DA8">
        <w:rPr>
          <w:rFonts w:cs="Times New Roman"/>
          <w:i/>
          <w:szCs w:val="24"/>
        </w:rPr>
        <w:t xml:space="preserve">A digital first approach to curriculum design and delivery </w:t>
      </w:r>
      <w:r w:rsidRPr="00B84DA8">
        <w:rPr>
          <w:rFonts w:cs="Times New Roman"/>
          <w:szCs w:val="24"/>
        </w:rPr>
        <w:t>Presented at ALT – Association for Learning Technologies Conference 2015</w:t>
      </w:r>
    </w:p>
    <w:p w14:paraId="7555A36E" w14:textId="0F4A7BE3" w:rsidR="00D249FB" w:rsidRPr="00D249FB" w:rsidRDefault="00BD1639" w:rsidP="00D249FB">
      <w:pPr>
        <w:pStyle w:val="Heading1"/>
        <w:keepNext/>
        <w:rPr>
          <w:rFonts w:cs="Times New Roman"/>
          <w:szCs w:val="24"/>
          <w:u w:val="single"/>
        </w:rPr>
      </w:pPr>
      <w:r w:rsidRPr="00D249FB">
        <w:rPr>
          <w:rFonts w:cs="Times New Roman"/>
          <w:szCs w:val="24"/>
          <w:u w:val="single"/>
        </w:rPr>
        <w:t>Publications</w:t>
      </w:r>
      <w:r w:rsidR="00D249FB">
        <w:rPr>
          <w:rFonts w:cs="Times New Roman"/>
          <w:szCs w:val="24"/>
          <w:u w:val="single"/>
        </w:rPr>
        <w:br/>
      </w:r>
    </w:p>
    <w:p w14:paraId="6CBC562B" w14:textId="79D2B6B8" w:rsidR="00394EDE" w:rsidRDefault="00394EDE" w:rsidP="001C467C">
      <w:pPr>
        <w:pStyle w:val="ListParagraph"/>
        <w:keepNext/>
        <w:numPr>
          <w:ilvl w:val="0"/>
          <w:numId w:val="8"/>
        </w:numPr>
        <w:spacing w:before="120" w:after="100" w:afterAutospacing="1" w:line="276" w:lineRule="auto"/>
        <w:rPr>
          <w:rFonts w:cs="Times New Roman"/>
          <w:szCs w:val="24"/>
        </w:rPr>
      </w:pPr>
      <w:hyperlink r:id="rId10" w:history="1">
        <w:r w:rsidRPr="00394EDE">
          <w:rPr>
            <w:rStyle w:val="Hyperlink"/>
            <w:rFonts w:cs="Times New Roman"/>
            <w:i/>
            <w:szCs w:val="24"/>
          </w:rPr>
          <w:t>Insider Spaces: Hands on with XR in the Global Languages &amp; Cultures Room</w:t>
        </w:r>
      </w:hyperlink>
      <w:r w:rsidRPr="00394EDE">
        <w:rPr>
          <w:rFonts w:cs="Times New Roman"/>
          <w:i/>
          <w:szCs w:val="24"/>
        </w:rPr>
        <w:t xml:space="preserve"> - </w:t>
      </w:r>
      <w:r w:rsidRPr="00394EDE">
        <w:rPr>
          <w:rFonts w:cs="Times New Roman"/>
          <w:szCs w:val="24"/>
        </w:rPr>
        <w:t>Special Edition on Maker Culture. Calico Journal 2021. Editors: Gillian Lord, Sébastien Dubreil</w:t>
      </w:r>
    </w:p>
    <w:p w14:paraId="77A62869" w14:textId="5BCBCFFF" w:rsidR="00394EDE" w:rsidRPr="00394EDE" w:rsidRDefault="001C467C" w:rsidP="001C467C">
      <w:pPr>
        <w:pStyle w:val="ListParagraph"/>
        <w:numPr>
          <w:ilvl w:val="0"/>
          <w:numId w:val="8"/>
        </w:numPr>
        <w:spacing w:before="120" w:after="100" w:afterAutospacing="1" w:line="276" w:lineRule="auto"/>
        <w:rPr>
          <w:rFonts w:cs="Times New Roman"/>
          <w:szCs w:val="24"/>
        </w:rPr>
      </w:pPr>
      <w:hyperlink r:id="rId11" w:history="1">
        <w:r w:rsidRPr="001C467C">
          <w:rPr>
            <w:rStyle w:val="Hyperlink"/>
            <w:rFonts w:cs="Times New Roman"/>
            <w:szCs w:val="24"/>
          </w:rPr>
          <w:t>Exploring the pandemic through language learning and multicultural studies</w:t>
        </w:r>
      </w:hyperlink>
      <w:r>
        <w:rPr>
          <w:rFonts w:cs="Times New Roman"/>
          <w:szCs w:val="24"/>
        </w:rPr>
        <w:t xml:space="preserve">. </w:t>
      </w:r>
      <w:r w:rsidRPr="00394EDE">
        <w:rPr>
          <w:rFonts w:cs="Times New Roman"/>
          <w:szCs w:val="24"/>
        </w:rPr>
        <w:t> </w:t>
      </w:r>
      <w:r w:rsidRPr="00394EDE">
        <w:rPr>
          <w:rFonts w:cs="Times New Roman"/>
          <w:i/>
          <w:iCs/>
          <w:szCs w:val="24"/>
        </w:rPr>
        <w:t>Languages at work, competent multilinguals and the pedagogical challenges of COVID-19</w:t>
      </w:r>
      <w:r w:rsidRPr="00394EDE">
        <w:rPr>
          <w:rFonts w:cs="Times New Roman"/>
          <w:szCs w:val="24"/>
        </w:rPr>
        <w:t> (pp. 113-118)</w:t>
      </w:r>
      <w:r>
        <w:rPr>
          <w:rFonts w:cs="Times New Roman"/>
          <w:szCs w:val="24"/>
        </w:rPr>
        <w:t xml:space="preserve">. Editors: </w:t>
      </w:r>
      <w:proofErr w:type="spellStart"/>
      <w:r w:rsidR="00394EDE" w:rsidRPr="00394EDE">
        <w:rPr>
          <w:rFonts w:cs="Times New Roman"/>
          <w:szCs w:val="24"/>
        </w:rPr>
        <w:t>Plutino</w:t>
      </w:r>
      <w:proofErr w:type="spellEnd"/>
      <w:r w:rsidR="00394EDE" w:rsidRPr="00394EDE">
        <w:rPr>
          <w:rFonts w:cs="Times New Roman"/>
          <w:szCs w:val="24"/>
        </w:rPr>
        <w:t xml:space="preserve">, Alessia; </w:t>
      </w:r>
      <w:proofErr w:type="spellStart"/>
      <w:r w:rsidR="00394EDE" w:rsidRPr="00394EDE">
        <w:rPr>
          <w:rFonts w:cs="Times New Roman"/>
          <w:szCs w:val="24"/>
        </w:rPr>
        <w:t>Polisca</w:t>
      </w:r>
      <w:proofErr w:type="spellEnd"/>
      <w:r w:rsidR="00394EDE" w:rsidRPr="00394EDE">
        <w:rPr>
          <w:rFonts w:cs="Times New Roman"/>
          <w:szCs w:val="24"/>
        </w:rPr>
        <w:t xml:space="preserve">, Elena (Eds), Research-publishing.net. </w:t>
      </w:r>
      <w:r>
        <w:rPr>
          <w:rFonts w:cs="Times New Roman"/>
          <w:szCs w:val="24"/>
        </w:rPr>
        <w:t>DOI:</w:t>
      </w:r>
      <w:r w:rsidRPr="001C467C">
        <w:rPr>
          <w:rFonts w:cs="Times New Roman"/>
          <w:szCs w:val="24"/>
        </w:rPr>
        <w:t xml:space="preserve"> </w:t>
      </w:r>
      <w:r w:rsidR="00394EDE" w:rsidRPr="001C467C">
        <w:rPr>
          <w:rFonts w:cs="Times New Roman"/>
          <w:szCs w:val="24"/>
        </w:rPr>
        <w:t>10.14705/rpnet.2021.49.1225</w:t>
      </w:r>
      <w:r w:rsidR="00394EDE">
        <w:rPr>
          <w:rFonts w:cs="Times New Roman"/>
          <w:szCs w:val="24"/>
        </w:rPr>
        <w:t xml:space="preserve"> </w:t>
      </w:r>
    </w:p>
    <w:p w14:paraId="25351DF3" w14:textId="135631AC" w:rsidR="00860057" w:rsidRPr="00860057" w:rsidRDefault="001C467C" w:rsidP="001C467C">
      <w:pPr>
        <w:pStyle w:val="ListParagraph"/>
        <w:keepNext/>
        <w:numPr>
          <w:ilvl w:val="0"/>
          <w:numId w:val="8"/>
        </w:numPr>
        <w:spacing w:before="120" w:after="100" w:afterAutospacing="1" w:line="276" w:lineRule="auto"/>
        <w:rPr>
          <w:rFonts w:cs="Times New Roman"/>
          <w:szCs w:val="24"/>
        </w:rPr>
      </w:pPr>
      <w:hyperlink r:id="rId12" w:history="1">
        <w:r w:rsidR="00860057" w:rsidRPr="00860057">
          <w:rPr>
            <w:rStyle w:val="Hyperlink"/>
            <w:rFonts w:eastAsia="Times New Roman" w:cs="Times New Roman"/>
            <w:i/>
            <w:iCs/>
            <w:szCs w:val="24"/>
            <w:lang w:eastAsia="en-GB"/>
          </w:rPr>
          <w:t>Teaching through the pandemic - A Brit's view from the US</w:t>
        </w:r>
      </w:hyperlink>
      <w:r w:rsidR="00860057" w:rsidRPr="00860057">
        <w:rPr>
          <w:rFonts w:eastAsia="Times New Roman" w:cs="Times New Roman"/>
          <w:color w:val="000000"/>
          <w:szCs w:val="24"/>
          <w:lang w:eastAsia="en-GB"/>
        </w:rPr>
        <w:t xml:space="preserve">. – Published July 2020 </w:t>
      </w:r>
      <w:r w:rsidR="00860057" w:rsidRPr="00860057">
        <w:rPr>
          <w:rFonts w:eastAsia="Times New Roman" w:cs="Times New Roman"/>
          <w:color w:val="000000"/>
          <w:szCs w:val="24"/>
          <w:lang w:eastAsia="en-GB"/>
        </w:rPr>
        <w:br/>
        <w:t xml:space="preserve">Author: Stephan Caspar </w:t>
      </w:r>
      <w:r w:rsidR="00860057" w:rsidRPr="00860057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The </w:t>
      </w:r>
      <w:proofErr w:type="spellStart"/>
      <w:r w:rsidR="00860057" w:rsidRPr="00860057">
        <w:rPr>
          <w:rFonts w:eastAsia="Times New Roman" w:cs="Times New Roman"/>
          <w:i/>
          <w:iCs/>
          <w:color w:val="000000"/>
          <w:szCs w:val="24"/>
          <w:lang w:eastAsia="en-GB"/>
        </w:rPr>
        <w:t>Ed</w:t>
      </w:r>
      <w:r w:rsidR="00860057">
        <w:rPr>
          <w:rFonts w:eastAsia="Times New Roman" w:cs="Times New Roman"/>
          <w:i/>
          <w:iCs/>
          <w:color w:val="000000"/>
          <w:szCs w:val="24"/>
          <w:lang w:eastAsia="en-GB"/>
        </w:rPr>
        <w:t>t</w:t>
      </w:r>
      <w:r w:rsidR="00860057" w:rsidRPr="00860057">
        <w:rPr>
          <w:rFonts w:eastAsia="Times New Roman" w:cs="Times New Roman"/>
          <w:i/>
          <w:iCs/>
          <w:color w:val="000000"/>
          <w:szCs w:val="24"/>
          <w:lang w:eastAsia="en-GB"/>
        </w:rPr>
        <w:t>ech</w:t>
      </w:r>
      <w:proofErr w:type="spellEnd"/>
      <w:r w:rsidR="00860057" w:rsidRPr="00860057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Podcast</w:t>
      </w:r>
      <w:r w:rsidR="00860057" w:rsidRPr="00860057">
        <w:rPr>
          <w:rFonts w:eastAsia="Times New Roman" w:cs="Times New Roman"/>
          <w:color w:val="000000"/>
          <w:szCs w:val="24"/>
          <w:lang w:eastAsia="en-GB"/>
        </w:rPr>
        <w:t>. [Blog]</w:t>
      </w:r>
    </w:p>
    <w:p w14:paraId="6EDBC95E" w14:textId="77777777" w:rsidR="00860057" w:rsidRDefault="001C467C" w:rsidP="001C467C">
      <w:pPr>
        <w:pStyle w:val="ListParagraph"/>
        <w:keepNext/>
        <w:numPr>
          <w:ilvl w:val="0"/>
          <w:numId w:val="8"/>
        </w:numPr>
        <w:spacing w:before="120" w:after="100" w:afterAutospacing="1" w:line="276" w:lineRule="auto"/>
        <w:rPr>
          <w:rFonts w:cs="Times New Roman"/>
          <w:szCs w:val="24"/>
        </w:rPr>
      </w:pPr>
      <w:hyperlink r:id="rId13" w:history="1">
        <w:r w:rsidR="00D249FB" w:rsidRPr="00860057">
          <w:rPr>
            <w:rStyle w:val="Hyperlink"/>
            <w:rFonts w:cs="Times New Roman"/>
            <w:i/>
            <w:szCs w:val="24"/>
          </w:rPr>
          <w:t>Video Abstracts for Impact in Applied Health Research</w:t>
        </w:r>
      </w:hyperlink>
      <w:r w:rsidR="00D249FB" w:rsidRPr="00860057">
        <w:rPr>
          <w:rFonts w:cs="Times New Roman"/>
          <w:szCs w:val="24"/>
        </w:rPr>
        <w:t xml:space="preserve"> – Published May 2017 </w:t>
      </w:r>
      <w:r w:rsidR="00D249FB" w:rsidRPr="00860057">
        <w:rPr>
          <w:rFonts w:cs="Times New Roman"/>
          <w:szCs w:val="24"/>
        </w:rPr>
        <w:br/>
        <w:t>Authors: Stephan Caspar, Clare Shaw, Justin W G Roe</w:t>
      </w:r>
      <w:hyperlink r:id="rId14" w:history="1">
        <w:r w:rsidR="00D249FB" w:rsidRPr="00860057">
          <w:rPr>
            <w:rStyle w:val="Hyperlink"/>
            <w:rFonts w:cs="Times New Roman"/>
            <w:szCs w:val="24"/>
          </w:rPr>
          <w:t>,</w:t>
        </w:r>
      </w:hyperlink>
      <w:r w:rsidR="00D249FB" w:rsidRPr="00860057">
        <w:rPr>
          <w:rFonts w:cs="Times New Roman"/>
          <w:szCs w:val="24"/>
        </w:rPr>
        <w:t xml:space="preserve"> Catherine Sandsund. DOI:10.13140/RG.2.2.24521.44644</w:t>
      </w:r>
    </w:p>
    <w:p w14:paraId="5C5335F9" w14:textId="6C3CC577" w:rsidR="00D249FB" w:rsidRPr="00860057" w:rsidRDefault="001C467C" w:rsidP="001C467C">
      <w:pPr>
        <w:pStyle w:val="ListParagraph"/>
        <w:keepNext/>
        <w:numPr>
          <w:ilvl w:val="0"/>
          <w:numId w:val="8"/>
        </w:numPr>
        <w:spacing w:before="120" w:after="100" w:afterAutospacing="1" w:line="276" w:lineRule="auto"/>
        <w:rPr>
          <w:rFonts w:cs="Times New Roman"/>
          <w:szCs w:val="24"/>
        </w:rPr>
      </w:pPr>
      <w:hyperlink r:id="rId15" w:history="1">
        <w:r w:rsidR="00587D4E" w:rsidRPr="00860057">
          <w:rPr>
            <w:rStyle w:val="Hyperlink"/>
            <w:rFonts w:cs="Times New Roman"/>
            <w:i/>
            <w:szCs w:val="24"/>
          </w:rPr>
          <w:t>Using the WordPress H5P plugin to create rich interactive content</w:t>
        </w:r>
      </w:hyperlink>
      <w:r w:rsidR="00587D4E" w:rsidRPr="00860057">
        <w:rPr>
          <w:rFonts w:cs="Times New Roman"/>
          <w:szCs w:val="24"/>
        </w:rPr>
        <w:t xml:space="preserve"> – Published Aug 2016</w:t>
      </w:r>
      <w:r w:rsidR="00587D4E" w:rsidRPr="00860057">
        <w:rPr>
          <w:rFonts w:cs="Times New Roman"/>
          <w:szCs w:val="24"/>
        </w:rPr>
        <w:br/>
        <w:t>Authors Stephan Caspar, \Svein-Tore With, Alex Furr.</w:t>
      </w:r>
      <w:r w:rsidR="00587D4E" w:rsidRPr="00860057">
        <w:rPr>
          <w:rFonts w:cs="Times New Roman"/>
          <w:szCs w:val="24"/>
        </w:rPr>
        <w:br/>
        <w:t>DOI:10.13140/RG.2.2.23441.63841.</w:t>
      </w:r>
      <w:r w:rsidR="00D249FB" w:rsidRPr="00860057">
        <w:rPr>
          <w:rFonts w:cs="Times New Roman"/>
          <w:szCs w:val="24"/>
        </w:rPr>
        <w:br/>
      </w:r>
    </w:p>
    <w:p w14:paraId="748D54B0" w14:textId="454C0298" w:rsidR="00A702A9" w:rsidRPr="00394EDE" w:rsidRDefault="00BD1639" w:rsidP="00394EDE">
      <w:pPr>
        <w:pStyle w:val="Heading1"/>
        <w:keepNext/>
        <w:rPr>
          <w:rFonts w:cs="Times New Roman"/>
          <w:szCs w:val="24"/>
          <w:u w:val="single"/>
        </w:rPr>
      </w:pPr>
      <w:r w:rsidRPr="00B84DA8">
        <w:rPr>
          <w:rFonts w:cs="Times New Roman"/>
          <w:szCs w:val="24"/>
          <w:u w:val="single"/>
        </w:rPr>
        <w:t>Work in Progress</w:t>
      </w:r>
    </w:p>
    <w:p w14:paraId="30AE1CF4" w14:textId="58550047" w:rsidR="00A702A9" w:rsidRPr="00A702A9" w:rsidRDefault="00A702A9" w:rsidP="001750A1">
      <w:pPr>
        <w:pStyle w:val="ListParagraph"/>
        <w:numPr>
          <w:ilvl w:val="0"/>
          <w:numId w:val="17"/>
        </w:numPr>
        <w:shd w:val="clear" w:color="auto" w:fill="FFFFFF"/>
        <w:spacing w:before="0" w:beforeAutospacing="1" w:after="0" w:afterAutospacing="1" w:line="276" w:lineRule="auto"/>
        <w:textAlignment w:val="baseline"/>
        <w:rPr>
          <w:rFonts w:cs="Times New Roman"/>
          <w:color w:val="000000" w:themeColor="text1"/>
          <w:sz w:val="18"/>
          <w:szCs w:val="18"/>
        </w:rPr>
      </w:pPr>
      <w:r w:rsidRPr="00A702A9">
        <w:rPr>
          <w:rStyle w:val="Emphasis"/>
          <w:rFonts w:cs="Times New Roman"/>
          <w:color w:val="000000" w:themeColor="text1"/>
          <w:szCs w:val="24"/>
          <w:bdr w:val="none" w:sz="0" w:space="0" w:color="auto" w:frame="1"/>
        </w:rPr>
        <w:t>Teaching culture and language in Immersive VR Rooms – </w:t>
      </w:r>
      <w:r w:rsidRPr="00A702A9">
        <w:rPr>
          <w:rFonts w:cs="Times New Roman"/>
          <w:color w:val="000000" w:themeColor="text1"/>
          <w:szCs w:val="24"/>
        </w:rPr>
        <w:t>Immersive pedagogy toolkit – </w:t>
      </w:r>
      <w:hyperlink r:id="rId16" w:history="1">
        <w:r w:rsidRPr="00A40541">
          <w:rPr>
            <w:rStyle w:val="Hyperlink"/>
            <w:rFonts w:cs="Times New Roman"/>
            <w:szCs w:val="24"/>
            <w:bdr w:val="none" w:sz="0" w:space="0" w:color="auto" w:frame="1"/>
          </w:rPr>
          <w:t>https://wiki.diglib.org/Pedagogy:Toolkit_2.0_CFP</w:t>
        </w:r>
        <w:r w:rsidRPr="00A40541">
          <w:rPr>
            <w:rStyle w:val="Hyperlink"/>
            <w:rFonts w:cs="Times New Roman"/>
            <w:szCs w:val="24"/>
          </w:rPr>
          <w:t>\</w:t>
        </w:r>
      </w:hyperlink>
      <w:r w:rsidRPr="00A702A9">
        <w:rPr>
          <w:rFonts w:cs="Times New Roman"/>
          <w:color w:val="000000" w:themeColor="text1"/>
          <w:sz w:val="18"/>
          <w:szCs w:val="18"/>
          <w:bdr w:val="none" w:sz="0" w:space="0" w:color="auto" w:frame="1"/>
        </w:rPr>
        <w:br/>
      </w:r>
    </w:p>
    <w:p w14:paraId="73EF2C44" w14:textId="3774B526" w:rsidR="00A702A9" w:rsidRPr="00394EDE" w:rsidRDefault="00A702A9" w:rsidP="00394EDE">
      <w:pPr>
        <w:pStyle w:val="ListParagraph"/>
        <w:numPr>
          <w:ilvl w:val="0"/>
          <w:numId w:val="17"/>
        </w:numPr>
        <w:shd w:val="clear" w:color="auto" w:fill="FFFFFF"/>
        <w:spacing w:before="0" w:beforeAutospacing="1" w:after="0" w:afterAutospacing="1" w:line="276" w:lineRule="auto"/>
        <w:textAlignment w:val="baseline"/>
        <w:rPr>
          <w:rFonts w:cs="Times New Roman"/>
          <w:color w:val="000000" w:themeColor="text1"/>
          <w:szCs w:val="24"/>
        </w:rPr>
      </w:pPr>
      <w:r>
        <w:rPr>
          <w:rStyle w:val="Emphasis"/>
          <w:rFonts w:cs="Times New Roman"/>
          <w:color w:val="000000" w:themeColor="text1"/>
          <w:szCs w:val="24"/>
          <w:bdr w:val="none" w:sz="0" w:space="0" w:color="auto" w:frame="1"/>
        </w:rPr>
        <w:t>P</w:t>
      </w:r>
      <w:r w:rsidRPr="00A702A9">
        <w:rPr>
          <w:rStyle w:val="Emphasis"/>
          <w:rFonts w:cs="Times New Roman"/>
          <w:color w:val="000000" w:themeColor="text1"/>
          <w:szCs w:val="24"/>
          <w:bdr w:val="none" w:sz="0" w:space="0" w:color="auto" w:frame="1"/>
        </w:rPr>
        <w:t>layful Video</w:t>
      </w:r>
      <w:r w:rsidRPr="00A702A9">
        <w:rPr>
          <w:rFonts w:cs="Times New Roman"/>
          <w:color w:val="000000" w:themeColor="text1"/>
          <w:szCs w:val="24"/>
        </w:rPr>
        <w:t> – Journal of Play in Adulthood 2020. Editors Nicola Whitton, Alex Mosely. </w:t>
      </w:r>
      <w:hyperlink r:id="rId17" w:history="1">
        <w:r w:rsidRPr="00A40541">
          <w:rPr>
            <w:rStyle w:val="Hyperlink"/>
            <w:rFonts w:cs="Times New Roman"/>
            <w:szCs w:val="24"/>
            <w:bdr w:val="none" w:sz="0" w:space="0" w:color="auto" w:frame="1"/>
          </w:rPr>
          <w:t>https://www.journalofplayinadulthood.org.uk</w:t>
        </w:r>
      </w:hyperlink>
      <w:r>
        <w:rPr>
          <w:rFonts w:cs="Times New Roman"/>
          <w:color w:val="000000" w:themeColor="text1"/>
          <w:szCs w:val="24"/>
          <w:bdr w:val="none" w:sz="0" w:space="0" w:color="auto" w:frame="1"/>
        </w:rPr>
        <w:t xml:space="preserve"> </w:t>
      </w:r>
      <w:r w:rsidRPr="00394EDE">
        <w:rPr>
          <w:rFonts w:cs="Times New Roman"/>
          <w:szCs w:val="24"/>
        </w:rPr>
        <w:br/>
      </w:r>
    </w:p>
    <w:p w14:paraId="705EADA0" w14:textId="77777777" w:rsidR="00B84DA8" w:rsidRDefault="00B84DA8" w:rsidP="00B84DA8">
      <w:pPr>
        <w:pStyle w:val="Heading1"/>
        <w:keepNext/>
        <w:rPr>
          <w:rFonts w:cs="Times New Roman"/>
          <w:szCs w:val="24"/>
        </w:rPr>
      </w:pPr>
    </w:p>
    <w:p w14:paraId="2A60BCF5" w14:textId="329F4746" w:rsidR="009F2E75" w:rsidRPr="00B84DA8" w:rsidRDefault="00BD1639" w:rsidP="00B84DA8">
      <w:pPr>
        <w:pStyle w:val="Heading1"/>
        <w:keepNext/>
        <w:rPr>
          <w:rFonts w:cs="Times New Roman"/>
          <w:szCs w:val="24"/>
          <w:u w:val="single"/>
        </w:rPr>
      </w:pPr>
      <w:r w:rsidRPr="00B84DA8">
        <w:rPr>
          <w:rFonts w:cs="Times New Roman"/>
          <w:szCs w:val="24"/>
          <w:u w:val="single"/>
        </w:rPr>
        <w:t>University Service</w:t>
      </w:r>
    </w:p>
    <w:p w14:paraId="1A03864F" w14:textId="77777777" w:rsidR="00B84DA8" w:rsidRDefault="00BD1639" w:rsidP="00B84DA8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B84DA8">
        <w:rPr>
          <w:rFonts w:cs="Times New Roman"/>
          <w:szCs w:val="24"/>
        </w:rPr>
        <w:t>Kenner Steering Committee</w:t>
      </w:r>
      <w:r w:rsidR="00B84DA8" w:rsidRPr="00B84DA8">
        <w:rPr>
          <w:rFonts w:cs="Times New Roman"/>
          <w:szCs w:val="24"/>
        </w:rPr>
        <w:t xml:space="preserve"> Member</w:t>
      </w:r>
      <w:r w:rsidRPr="00B84DA8">
        <w:rPr>
          <w:rFonts w:cs="Times New Roman"/>
          <w:szCs w:val="24"/>
        </w:rPr>
        <w:t xml:space="preserve"> - Chair, </w:t>
      </w:r>
      <w:r w:rsidR="00D249FB" w:rsidRPr="00B84DA8">
        <w:rPr>
          <w:rFonts w:cs="Times New Roman"/>
          <w:szCs w:val="24"/>
        </w:rPr>
        <w:t xml:space="preserve">Prof. </w:t>
      </w:r>
      <w:r w:rsidRPr="00B84DA8">
        <w:rPr>
          <w:rFonts w:cs="Times New Roman"/>
          <w:szCs w:val="24"/>
        </w:rPr>
        <w:t xml:space="preserve">Susan Polansky </w:t>
      </w:r>
    </w:p>
    <w:p w14:paraId="5C3DC6F6" w14:textId="59AF59A2" w:rsidR="009F2E75" w:rsidRDefault="00BD1639" w:rsidP="00B84DA8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B84DA8">
        <w:rPr>
          <w:rFonts w:cs="Times New Roman"/>
          <w:szCs w:val="24"/>
        </w:rPr>
        <w:t>Humanities</w:t>
      </w:r>
      <w:r w:rsidR="00B84DA8" w:rsidRPr="00B84DA8">
        <w:rPr>
          <w:rFonts w:cs="Times New Roman"/>
          <w:szCs w:val="24"/>
        </w:rPr>
        <w:t xml:space="preserve">@CMU – </w:t>
      </w:r>
      <w:r w:rsidRPr="00B84DA8">
        <w:rPr>
          <w:rFonts w:cs="Times New Roman"/>
          <w:szCs w:val="24"/>
        </w:rPr>
        <w:t xml:space="preserve">Impact Committee </w:t>
      </w:r>
      <w:r w:rsidR="00B84DA8" w:rsidRPr="00B84DA8">
        <w:rPr>
          <w:rFonts w:cs="Times New Roman"/>
          <w:szCs w:val="24"/>
        </w:rPr>
        <w:t>Member</w:t>
      </w:r>
      <w:r w:rsidRPr="00B84DA8">
        <w:rPr>
          <w:rFonts w:cs="Times New Roman"/>
          <w:szCs w:val="24"/>
        </w:rPr>
        <w:t xml:space="preserve">- Chair, </w:t>
      </w:r>
      <w:r w:rsidR="00D249FB" w:rsidRPr="00B84DA8">
        <w:rPr>
          <w:rFonts w:cs="Times New Roman"/>
          <w:szCs w:val="24"/>
        </w:rPr>
        <w:t xml:space="preserve">Prof. </w:t>
      </w:r>
      <w:r w:rsidRPr="00B84DA8">
        <w:rPr>
          <w:rFonts w:cs="Times New Roman"/>
          <w:szCs w:val="24"/>
        </w:rPr>
        <w:t>Andre</w:t>
      </w:r>
      <w:r w:rsidR="00D249FB" w:rsidRPr="00B84DA8">
        <w:rPr>
          <w:rFonts w:cs="Times New Roman"/>
          <w:szCs w:val="24"/>
        </w:rPr>
        <w:t>e</w:t>
      </w:r>
      <w:r w:rsidRPr="00B84DA8">
        <w:rPr>
          <w:rFonts w:cs="Times New Roman"/>
          <w:szCs w:val="24"/>
        </w:rPr>
        <w:t>a Rit</w:t>
      </w:r>
      <w:r w:rsidR="00D249FB" w:rsidRPr="00B84DA8">
        <w:rPr>
          <w:rFonts w:cs="Times New Roman"/>
          <w:szCs w:val="24"/>
        </w:rPr>
        <w:t>i</w:t>
      </w:r>
      <w:r w:rsidRPr="00B84DA8">
        <w:rPr>
          <w:rFonts w:cs="Times New Roman"/>
          <w:szCs w:val="24"/>
        </w:rPr>
        <w:t>voi</w:t>
      </w:r>
    </w:p>
    <w:p w14:paraId="370E861A" w14:textId="42373050" w:rsidR="005123CE" w:rsidRPr="00B84DA8" w:rsidRDefault="005123CE" w:rsidP="00B84DA8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5123CE">
        <w:rPr>
          <w:rFonts w:cs="Times New Roman"/>
          <w:szCs w:val="24"/>
        </w:rPr>
        <w:t>Fulbright U.S. Student</w:t>
      </w:r>
      <w:r>
        <w:rPr>
          <w:rFonts w:cs="Times New Roman"/>
          <w:szCs w:val="24"/>
        </w:rPr>
        <w:t xml:space="preserve"> Committee</w:t>
      </w:r>
    </w:p>
    <w:p w14:paraId="2349A265" w14:textId="64D9C66F" w:rsidR="009F2E75" w:rsidRPr="00B84DA8" w:rsidRDefault="00BD1639">
      <w:pPr>
        <w:pStyle w:val="Heading1"/>
        <w:keepNext/>
        <w:rPr>
          <w:rFonts w:cs="Times New Roman"/>
          <w:szCs w:val="24"/>
          <w:u w:val="single"/>
        </w:rPr>
      </w:pPr>
      <w:r w:rsidRPr="00B84DA8">
        <w:rPr>
          <w:rFonts w:cs="Times New Roman"/>
          <w:szCs w:val="24"/>
          <w:u w:val="single"/>
        </w:rPr>
        <w:t>Professional Affiliations/Memberships</w:t>
      </w:r>
    </w:p>
    <w:p w14:paraId="1AE2BB5A" w14:textId="0C600384" w:rsidR="00D249FB" w:rsidRPr="00B84DA8" w:rsidRDefault="00BD1639" w:rsidP="00B84DA8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B84DA8">
        <w:rPr>
          <w:rFonts w:cs="Times New Roman"/>
          <w:szCs w:val="24"/>
        </w:rPr>
        <w:t>ALT</w:t>
      </w:r>
      <w:r w:rsidR="00D249FB" w:rsidRPr="00B84DA8">
        <w:rPr>
          <w:rFonts w:cs="Times New Roman"/>
          <w:szCs w:val="24"/>
        </w:rPr>
        <w:t xml:space="preserve"> Certified Membership of the Association for Learning Technologies</w:t>
      </w:r>
      <w:r w:rsidR="000D3D7C">
        <w:rPr>
          <w:rFonts w:cs="Times New Roman"/>
          <w:szCs w:val="24"/>
        </w:rPr>
        <w:br/>
      </w:r>
      <w:r w:rsidR="00B84DA8">
        <w:rPr>
          <w:rFonts w:cs="Times New Roman"/>
          <w:szCs w:val="24"/>
        </w:rPr>
        <w:t>External</w:t>
      </w:r>
      <w:r w:rsidR="00D249FB" w:rsidRPr="00B84DA8">
        <w:rPr>
          <w:rFonts w:cs="Times New Roman"/>
          <w:szCs w:val="24"/>
        </w:rPr>
        <w:t xml:space="preserve"> examiner for CMALT</w:t>
      </w:r>
    </w:p>
    <w:p w14:paraId="5AE7D09C" w14:textId="7C15A14B" w:rsidR="009F2E75" w:rsidRPr="00B84DA8" w:rsidRDefault="00D249FB" w:rsidP="00B84DA8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B84DA8">
        <w:rPr>
          <w:rFonts w:cs="Times New Roman"/>
          <w:szCs w:val="24"/>
        </w:rPr>
        <w:lastRenderedPageBreak/>
        <w:t xml:space="preserve">Associate Member of the HEA - </w:t>
      </w:r>
      <w:r w:rsidR="00BD1639" w:rsidRPr="00B84DA8">
        <w:rPr>
          <w:rFonts w:cs="Times New Roman"/>
          <w:szCs w:val="24"/>
        </w:rPr>
        <w:t>Higher Education Association</w:t>
      </w:r>
      <w:r w:rsidRPr="00B84DA8">
        <w:rPr>
          <w:rFonts w:cs="Times New Roman"/>
          <w:szCs w:val="24"/>
        </w:rPr>
        <w:t>, UK.</w:t>
      </w:r>
    </w:p>
    <w:p w14:paraId="0EFBB84C" w14:textId="77777777" w:rsidR="009F2E75" w:rsidRPr="00B84DA8" w:rsidRDefault="00BD1639">
      <w:pPr>
        <w:pStyle w:val="Heading1"/>
        <w:keepNext/>
        <w:rPr>
          <w:rFonts w:cs="Times New Roman"/>
          <w:szCs w:val="24"/>
          <w:u w:val="single"/>
        </w:rPr>
      </w:pPr>
      <w:r w:rsidRPr="00B84DA8">
        <w:rPr>
          <w:rFonts w:cs="Times New Roman"/>
          <w:szCs w:val="24"/>
          <w:u w:val="single"/>
        </w:rPr>
        <w:t>Languages</w:t>
      </w:r>
    </w:p>
    <w:p w14:paraId="69D9EC3C" w14:textId="1EDBB326" w:rsidR="009F2E75" w:rsidRPr="00520D1D" w:rsidRDefault="00BD1639">
      <w:pPr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French - bilingual speaker</w:t>
      </w:r>
    </w:p>
    <w:p w14:paraId="3F7885ED" w14:textId="19961433" w:rsidR="009F2E75" w:rsidRPr="00B84DA8" w:rsidRDefault="00B84DA8">
      <w:pPr>
        <w:pStyle w:val="Heading3"/>
        <w:keepNext/>
        <w:rPr>
          <w:rFonts w:ascii="Times New Roman" w:hAnsi="Times New Roman" w:cs="Times New Roman"/>
          <w:sz w:val="24"/>
          <w:szCs w:val="24"/>
          <w:u w:val="single"/>
        </w:rPr>
      </w:pPr>
      <w:r w:rsidRPr="00B84DA8">
        <w:rPr>
          <w:rFonts w:ascii="Times New Roman" w:hAnsi="Times New Roman" w:cs="Times New Roman"/>
          <w:sz w:val="24"/>
          <w:szCs w:val="24"/>
          <w:u w:val="single"/>
        </w:rPr>
        <w:t>Community Service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BD1639" w:rsidRPr="00520D1D">
        <w:rPr>
          <w:rFonts w:ascii="Times New Roman" w:hAnsi="Times New Roman" w:cs="Times New Roman"/>
          <w:sz w:val="24"/>
          <w:szCs w:val="24"/>
        </w:rPr>
        <w:t>Parent Governor – Harrison Primary School</w:t>
      </w:r>
      <w:r w:rsidR="00587D4E" w:rsidRPr="00587D4E">
        <w:rPr>
          <w:rFonts w:ascii="Times New Roman" w:hAnsi="Times New Roman" w:cs="Times New Roman"/>
          <w:sz w:val="24"/>
          <w:szCs w:val="24"/>
        </w:rPr>
        <w:t xml:space="preserve"> </w:t>
      </w:r>
      <w:r w:rsidR="00587D4E" w:rsidRPr="00520D1D">
        <w:rPr>
          <w:rFonts w:ascii="Times New Roman" w:hAnsi="Times New Roman" w:cs="Times New Roman"/>
          <w:sz w:val="24"/>
          <w:szCs w:val="24"/>
        </w:rPr>
        <w:t>Feb 2016 – July 2018</w:t>
      </w:r>
    </w:p>
    <w:p w14:paraId="6969D178" w14:textId="77777777" w:rsidR="00587D4E" w:rsidRDefault="00587D4E" w:rsidP="00587D4E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587D4E">
        <w:rPr>
          <w:rFonts w:cs="Times New Roman"/>
          <w:szCs w:val="24"/>
        </w:rPr>
        <w:t>Strategic</w:t>
      </w:r>
      <w:r w:rsidR="00BD1639" w:rsidRPr="00587D4E">
        <w:rPr>
          <w:rFonts w:cs="Times New Roman"/>
          <w:szCs w:val="24"/>
        </w:rPr>
        <w:t xml:space="preserve"> support to Executive Principle and Senior Management Team</w:t>
      </w:r>
    </w:p>
    <w:p w14:paraId="58559FB0" w14:textId="77777777" w:rsidR="00587D4E" w:rsidRDefault="00BD1639" w:rsidP="00587D4E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587D4E">
        <w:rPr>
          <w:rFonts w:cs="Times New Roman"/>
          <w:szCs w:val="24"/>
        </w:rPr>
        <w:t>Teaching &amp; Learning Committee</w:t>
      </w:r>
    </w:p>
    <w:p w14:paraId="0DB6BB87" w14:textId="5CAF9E38" w:rsidR="009F2E75" w:rsidRPr="00587D4E" w:rsidRDefault="00587D4E" w:rsidP="00587D4E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587D4E">
        <w:rPr>
          <w:rFonts w:cs="Times New Roman"/>
          <w:szCs w:val="24"/>
        </w:rPr>
        <w:t>Link G</w:t>
      </w:r>
      <w:r w:rsidR="00BD1639" w:rsidRPr="00587D4E">
        <w:rPr>
          <w:rFonts w:cs="Times New Roman"/>
          <w:szCs w:val="24"/>
        </w:rPr>
        <w:t xml:space="preserve">overnor in Computing. </w:t>
      </w:r>
    </w:p>
    <w:p w14:paraId="337916A2" w14:textId="07CF8908" w:rsidR="00520D1D" w:rsidRPr="00587D4E" w:rsidRDefault="00520D1D" w:rsidP="00520D1D">
      <w:pPr>
        <w:pStyle w:val="Heading1"/>
        <w:rPr>
          <w:u w:val="single"/>
        </w:rPr>
      </w:pPr>
      <w:r w:rsidRPr="00587D4E">
        <w:rPr>
          <w:u w:val="single"/>
        </w:rPr>
        <w:t xml:space="preserve">Online </w:t>
      </w:r>
    </w:p>
    <w:p w14:paraId="026906A1" w14:textId="5429D252" w:rsidR="009F2E75" w:rsidRPr="00520D1D" w:rsidRDefault="001C467C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B84DA8" w:rsidRPr="008B50A5">
          <w:rPr>
            <w:rStyle w:val="Hyperlink"/>
            <w:rFonts w:ascii="Times New Roman" w:hAnsi="Times New Roman" w:cs="Times New Roman"/>
            <w:sz w:val="24"/>
            <w:szCs w:val="24"/>
          </w:rPr>
          <w:t>stephan.caspar@andrew.cmu.edu</w:t>
        </w:r>
      </w:hyperlink>
      <w:r w:rsidR="00B84DA8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B84DA8" w:rsidRPr="008B50A5">
          <w:rPr>
            <w:rStyle w:val="Hyperlink"/>
            <w:rFonts w:ascii="Times New Roman" w:hAnsi="Times New Roman" w:cs="Times New Roman"/>
            <w:sz w:val="24"/>
            <w:szCs w:val="24"/>
          </w:rPr>
          <w:t>www.dotsandspaces.uk</w:t>
        </w:r>
      </w:hyperlink>
      <w:r w:rsidR="00B84DA8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="00B84DA8" w:rsidRPr="008B50A5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https://www.linkedin.com/in/stephancaspar/</w:t>
        </w:r>
      </w:hyperlink>
      <w:r w:rsidR="00B84D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E75" w:rsidRPr="00520D1D" w:rsidSect="007B1CC2">
      <w:pgSz w:w="12240" w:h="15840"/>
      <w:pgMar w:top="720" w:right="720" w:bottom="7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86F"/>
    <w:multiLevelType w:val="hybridMultilevel"/>
    <w:tmpl w:val="21144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A08C1"/>
    <w:multiLevelType w:val="hybridMultilevel"/>
    <w:tmpl w:val="825ED5A6"/>
    <w:lvl w:ilvl="0" w:tplc="D102C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A4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C044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CDE5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00E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E0CCC8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1864FA82">
      <w:numFmt w:val="decimal"/>
      <w:lvlText w:val=""/>
      <w:lvlJc w:val="left"/>
    </w:lvl>
    <w:lvl w:ilvl="7" w:tplc="E130ACF0">
      <w:numFmt w:val="decimal"/>
      <w:lvlText w:val=""/>
      <w:lvlJc w:val="left"/>
    </w:lvl>
    <w:lvl w:ilvl="8" w:tplc="F12A9BD2">
      <w:numFmt w:val="decimal"/>
      <w:lvlText w:val=""/>
      <w:lvlJc w:val="left"/>
    </w:lvl>
  </w:abstractNum>
  <w:abstractNum w:abstractNumId="2" w15:restartNumberingAfterBreak="0">
    <w:nsid w:val="099A08C2"/>
    <w:multiLevelType w:val="hybridMultilevel"/>
    <w:tmpl w:val="38BE44F6"/>
    <w:lvl w:ilvl="0" w:tplc="078E3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2EC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ECF1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0E9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A37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CFC0DF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6F28E0C2">
      <w:numFmt w:val="decimal"/>
      <w:lvlText w:val=""/>
      <w:lvlJc w:val="left"/>
    </w:lvl>
    <w:lvl w:ilvl="7" w:tplc="F3DC05FE">
      <w:numFmt w:val="decimal"/>
      <w:lvlText w:val=""/>
      <w:lvlJc w:val="left"/>
    </w:lvl>
    <w:lvl w:ilvl="8" w:tplc="5D448D88">
      <w:numFmt w:val="decimal"/>
      <w:lvlText w:val=""/>
      <w:lvlJc w:val="left"/>
    </w:lvl>
  </w:abstractNum>
  <w:abstractNum w:abstractNumId="3" w15:restartNumberingAfterBreak="0">
    <w:nsid w:val="0B8A4C71"/>
    <w:multiLevelType w:val="multilevel"/>
    <w:tmpl w:val="972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441AF1"/>
    <w:multiLevelType w:val="hybridMultilevel"/>
    <w:tmpl w:val="7D1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385"/>
    <w:multiLevelType w:val="hybridMultilevel"/>
    <w:tmpl w:val="BDD2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75A6"/>
    <w:multiLevelType w:val="hybridMultilevel"/>
    <w:tmpl w:val="1FE4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003E"/>
    <w:multiLevelType w:val="hybridMultilevel"/>
    <w:tmpl w:val="15721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F779C"/>
    <w:multiLevelType w:val="hybridMultilevel"/>
    <w:tmpl w:val="DF9A9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17757"/>
    <w:multiLevelType w:val="hybridMultilevel"/>
    <w:tmpl w:val="126AB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66AAA"/>
    <w:multiLevelType w:val="hybridMultilevel"/>
    <w:tmpl w:val="B6E2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626F5"/>
    <w:multiLevelType w:val="hybridMultilevel"/>
    <w:tmpl w:val="9028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F5150"/>
    <w:multiLevelType w:val="hybridMultilevel"/>
    <w:tmpl w:val="596A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A47ED"/>
    <w:multiLevelType w:val="hybridMultilevel"/>
    <w:tmpl w:val="730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4C8"/>
    <w:multiLevelType w:val="hybridMultilevel"/>
    <w:tmpl w:val="2BF2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C3393"/>
    <w:multiLevelType w:val="hybridMultilevel"/>
    <w:tmpl w:val="89BC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D3E2C"/>
    <w:multiLevelType w:val="hybridMultilevel"/>
    <w:tmpl w:val="C5DAC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086EA2"/>
    <w:rsid w:val="000D3D7C"/>
    <w:rsid w:val="001C1DBF"/>
    <w:rsid w:val="001C467C"/>
    <w:rsid w:val="00284736"/>
    <w:rsid w:val="00295236"/>
    <w:rsid w:val="00394EDE"/>
    <w:rsid w:val="004622EC"/>
    <w:rsid w:val="005123CE"/>
    <w:rsid w:val="00520D1D"/>
    <w:rsid w:val="00587D4E"/>
    <w:rsid w:val="00614567"/>
    <w:rsid w:val="006E27B8"/>
    <w:rsid w:val="006E5FB8"/>
    <w:rsid w:val="00725178"/>
    <w:rsid w:val="00736C31"/>
    <w:rsid w:val="007B1CC2"/>
    <w:rsid w:val="00816D1D"/>
    <w:rsid w:val="00860057"/>
    <w:rsid w:val="009F2E75"/>
    <w:rsid w:val="00A11604"/>
    <w:rsid w:val="00A702A9"/>
    <w:rsid w:val="00AF6FF2"/>
    <w:rsid w:val="00B84DA8"/>
    <w:rsid w:val="00BD1639"/>
    <w:rsid w:val="00CC7D26"/>
    <w:rsid w:val="00D0797A"/>
    <w:rsid w:val="00D249FB"/>
    <w:rsid w:val="00D25FFA"/>
    <w:rsid w:val="00D31BB8"/>
    <w:rsid w:val="00E52F1A"/>
    <w:rsid w:val="00E66920"/>
    <w:rsid w:val="00E67444"/>
    <w:rsid w:val="00F25098"/>
    <w:rsid w:val="00FC0CD1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E1781"/>
  <w14:defaultImageDpi w14:val="300"/>
  <w15:docId w15:val="{AF8D5707-1AC0-0543-813A-3FAD5F1F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300" w:after="300" w:line="33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6920"/>
    <w:pPr>
      <w:spacing w:before="120" w:after="12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kern w:val="36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6920"/>
    <w:pPr>
      <w:spacing w:before="480" w:after="16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uiPriority w:val="10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6920"/>
    <w:rPr>
      <w:rFonts w:ascii="Times New Roman" w:eastAsiaTheme="majorEastAsia" w:hAnsi="Times New Roman" w:cstheme="majorBidi"/>
      <w:b/>
      <w:bCs/>
      <w:kern w:val="36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69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de">
    <w:name w:val="Code"/>
    <w:basedOn w:val="DefaultParagraphFont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DefaultParagraphFon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</w:rPr>
  </w:style>
  <w:style w:type="paragraph" w:styleId="ListParagraph">
    <w:name w:val="List Paragraph"/>
    <w:basedOn w:val="Normal"/>
    <w:uiPriority w:val="34"/>
    <w:qFormat/>
    <w:rsid w:val="00F25098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52F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DA8"/>
    <w:rPr>
      <w:color w:val="800080" w:themeColor="followedHyperlink"/>
      <w:u w:val="single"/>
    </w:rPr>
  </w:style>
  <w:style w:type="character" w:customStyle="1" w:styleId="selectable">
    <w:name w:val="selectable"/>
    <w:basedOn w:val="DefaultParagraphFont"/>
    <w:rsid w:val="0086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pe.to/5007n" TargetMode="External"/><Relationship Id="rId13" Type="http://schemas.openxmlformats.org/officeDocument/2006/relationships/hyperlink" Target="https://www.researchgate.net/publication/323969339_Video_Abstracts_for_Impact_in_Applied_Health_Research" TargetMode="External"/><Relationship Id="rId18" Type="http://schemas.openxmlformats.org/officeDocument/2006/relationships/hyperlink" Target="mailto:stephan.caspar@andrew.cm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folio.soton.ac.uk/blog/digitallearning/tag/medicine/" TargetMode="External"/><Relationship Id="rId12" Type="http://schemas.openxmlformats.org/officeDocument/2006/relationships/hyperlink" Target="https://theedtechpodcast.com/teaching-through-the-pandemic-a-brits-view-from-the-us" TargetMode="External"/><Relationship Id="rId17" Type="http://schemas.openxmlformats.org/officeDocument/2006/relationships/hyperlink" Target="https://www.journalofplayinadulthood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diglib.org/Pedagogy:Toolkit_2.0_CFP\" TargetMode="External"/><Relationship Id="rId20" Type="http://schemas.openxmlformats.org/officeDocument/2006/relationships/hyperlink" Target="https://www.linkedin.com/in/stephancasp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Qo-elNNqu0" TargetMode="External"/><Relationship Id="rId11" Type="http://schemas.openxmlformats.org/officeDocument/2006/relationships/hyperlink" Target="https://doi.org/10.14705/rpnet.2021.49.1225" TargetMode="External"/><Relationship Id="rId5" Type="http://schemas.openxmlformats.org/officeDocument/2006/relationships/hyperlink" Target="https://blog.ucem.ac.uk/onlineeducation/posts/473" TargetMode="External"/><Relationship Id="rId15" Type="http://schemas.openxmlformats.org/officeDocument/2006/relationships/hyperlink" Target="https://www.researchgate.net/publication/312833866_Using_the_WordPress_H5P_plugin_to_create_rich_interactive_content" TargetMode="External"/><Relationship Id="rId10" Type="http://schemas.openxmlformats.org/officeDocument/2006/relationships/hyperlink" Target="https://journals.equinoxpub.com/CALICO/article/view/41528" TargetMode="External"/><Relationship Id="rId19" Type="http://schemas.openxmlformats.org/officeDocument/2006/relationships/hyperlink" Target="http://www.dotsandspace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-london.org.uk/site/index.php/a-webinar-with-stephan-caspar-this-is-america-teaching-in-light-of-covid-19-and-black-lives-matter/" TargetMode="External"/><Relationship Id="rId14" Type="http://schemas.openxmlformats.org/officeDocument/2006/relationships/hyperlink" Target="https://www.researchgate.net/profile/Catherine_Sands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 N Caspar</cp:lastModifiedBy>
  <cp:revision>8</cp:revision>
  <dcterms:created xsi:type="dcterms:W3CDTF">2020-07-08T17:42:00Z</dcterms:created>
  <dcterms:modified xsi:type="dcterms:W3CDTF">2021-04-14T20:29:00Z</dcterms:modified>
</cp:coreProperties>
</file>